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255"/>
        <w:gridCol w:w="720"/>
        <w:gridCol w:w="2340"/>
        <w:gridCol w:w="1710"/>
        <w:gridCol w:w="990"/>
        <w:gridCol w:w="810"/>
        <w:gridCol w:w="1525"/>
      </w:tblGrid>
      <w:tr w:rsidR="00A56EC5" w:rsidRPr="00A56EC5" w14:paraId="37B73E60" w14:textId="77777777" w:rsidTr="00A56EC5">
        <w:tc>
          <w:tcPr>
            <w:tcW w:w="1255" w:type="dxa"/>
          </w:tcPr>
          <w:p w14:paraId="379FAE91" w14:textId="1C76C7BA" w:rsidR="004604B7" w:rsidRPr="00A56EC5" w:rsidRDefault="004604B7" w:rsidP="004604B7">
            <w:pPr>
              <w:jc w:val="right"/>
              <w:rPr>
                <w:b/>
                <w:bCs/>
              </w:rPr>
            </w:pPr>
            <w:r w:rsidRPr="00A56EC5">
              <w:rPr>
                <w:b/>
                <w:bCs/>
              </w:rPr>
              <w:t>Company:</w:t>
            </w:r>
          </w:p>
        </w:tc>
        <w:tc>
          <w:tcPr>
            <w:tcW w:w="4770" w:type="dxa"/>
            <w:gridSpan w:val="3"/>
            <w:tcBorders>
              <w:bottom w:val="single" w:sz="4" w:space="0" w:color="auto"/>
            </w:tcBorders>
            <w:vAlign w:val="bottom"/>
          </w:tcPr>
          <w:p w14:paraId="03F8B816" w14:textId="70B9D68C" w:rsidR="004604B7" w:rsidRPr="00A56EC5" w:rsidRDefault="004604B7" w:rsidP="00500C12">
            <w:pPr>
              <w:rPr>
                <w:sz w:val="20"/>
                <w:szCs w:val="20"/>
              </w:rPr>
            </w:pPr>
          </w:p>
        </w:tc>
        <w:tc>
          <w:tcPr>
            <w:tcW w:w="1800" w:type="dxa"/>
            <w:gridSpan w:val="2"/>
          </w:tcPr>
          <w:p w14:paraId="77BADB70" w14:textId="69D62981" w:rsidR="004604B7" w:rsidRPr="00A56EC5" w:rsidRDefault="004604B7" w:rsidP="004604B7">
            <w:pPr>
              <w:jc w:val="right"/>
              <w:rPr>
                <w:b/>
                <w:bCs/>
              </w:rPr>
            </w:pPr>
            <w:r w:rsidRPr="00A56EC5">
              <w:rPr>
                <w:b/>
                <w:bCs/>
              </w:rPr>
              <w:t>Audit Number</w:t>
            </w:r>
            <w:r w:rsidR="00BF5E4E" w:rsidRPr="00A56EC5">
              <w:rPr>
                <w:b/>
                <w:bCs/>
              </w:rPr>
              <w:t>(s)</w:t>
            </w:r>
            <w:r w:rsidRPr="00A56EC5">
              <w:rPr>
                <w:b/>
                <w:bCs/>
              </w:rPr>
              <w:t>:</w:t>
            </w:r>
          </w:p>
        </w:tc>
        <w:tc>
          <w:tcPr>
            <w:tcW w:w="1525" w:type="dxa"/>
            <w:tcBorders>
              <w:bottom w:val="single" w:sz="4" w:space="0" w:color="auto"/>
            </w:tcBorders>
            <w:vAlign w:val="bottom"/>
          </w:tcPr>
          <w:p w14:paraId="56814169" w14:textId="42ACAEF8" w:rsidR="004604B7" w:rsidRPr="00A56EC5" w:rsidRDefault="004604B7" w:rsidP="00500C12">
            <w:pPr>
              <w:rPr>
                <w:sz w:val="20"/>
                <w:szCs w:val="20"/>
              </w:rPr>
            </w:pPr>
          </w:p>
        </w:tc>
      </w:tr>
      <w:tr w:rsidR="00A56EC5" w:rsidRPr="00A56EC5" w14:paraId="37CA3224" w14:textId="77777777" w:rsidTr="00A56EC5">
        <w:trPr>
          <w:trHeight w:val="440"/>
        </w:trPr>
        <w:tc>
          <w:tcPr>
            <w:tcW w:w="1975" w:type="dxa"/>
            <w:gridSpan w:val="2"/>
            <w:vAlign w:val="bottom"/>
          </w:tcPr>
          <w:p w14:paraId="298A6732" w14:textId="61466762" w:rsidR="00F16573" w:rsidRPr="00A56EC5" w:rsidRDefault="00F16573" w:rsidP="00F16573">
            <w:pPr>
              <w:jc w:val="right"/>
              <w:rPr>
                <w:b/>
                <w:bCs/>
              </w:rPr>
            </w:pPr>
            <w:r w:rsidRPr="00A56EC5">
              <w:rPr>
                <w:b/>
                <w:bCs/>
              </w:rPr>
              <w:t>Review Start Date:</w:t>
            </w:r>
          </w:p>
        </w:tc>
        <w:tc>
          <w:tcPr>
            <w:tcW w:w="2340" w:type="dxa"/>
            <w:tcBorders>
              <w:bottom w:val="single" w:sz="4" w:space="0" w:color="auto"/>
            </w:tcBorders>
            <w:vAlign w:val="bottom"/>
          </w:tcPr>
          <w:p w14:paraId="3DA5AB2D" w14:textId="77777777" w:rsidR="00F16573" w:rsidRPr="00A56EC5" w:rsidRDefault="00F16573" w:rsidP="00F16573">
            <w:pPr>
              <w:rPr>
                <w:sz w:val="20"/>
                <w:szCs w:val="20"/>
              </w:rPr>
            </w:pPr>
          </w:p>
        </w:tc>
        <w:tc>
          <w:tcPr>
            <w:tcW w:w="2700" w:type="dxa"/>
            <w:gridSpan w:val="2"/>
            <w:vAlign w:val="bottom"/>
          </w:tcPr>
          <w:p w14:paraId="17A4B82A" w14:textId="69DFC8A9" w:rsidR="00F16573" w:rsidRPr="00A56EC5" w:rsidRDefault="00F16573" w:rsidP="00F16573">
            <w:pPr>
              <w:jc w:val="right"/>
              <w:rPr>
                <w:b/>
                <w:bCs/>
              </w:rPr>
            </w:pPr>
            <w:r w:rsidRPr="00A56EC5">
              <w:rPr>
                <w:b/>
                <w:bCs/>
              </w:rPr>
              <w:t>Review Complete Date:</w:t>
            </w:r>
          </w:p>
        </w:tc>
        <w:tc>
          <w:tcPr>
            <w:tcW w:w="2335" w:type="dxa"/>
            <w:gridSpan w:val="2"/>
            <w:tcBorders>
              <w:bottom w:val="single" w:sz="4" w:space="0" w:color="auto"/>
            </w:tcBorders>
            <w:vAlign w:val="bottom"/>
          </w:tcPr>
          <w:p w14:paraId="2539DC6E" w14:textId="77777777" w:rsidR="00F16573" w:rsidRPr="00A56EC5" w:rsidRDefault="00F16573" w:rsidP="00F16573">
            <w:pPr>
              <w:rPr>
                <w:sz w:val="20"/>
                <w:szCs w:val="20"/>
              </w:rPr>
            </w:pPr>
          </w:p>
        </w:tc>
      </w:tr>
      <w:tr w:rsidR="00A56EC5" w:rsidRPr="00A56EC5" w14:paraId="4BD27E1F" w14:textId="77777777" w:rsidTr="00A56EC5">
        <w:trPr>
          <w:trHeight w:val="60"/>
        </w:trPr>
        <w:tc>
          <w:tcPr>
            <w:tcW w:w="4315" w:type="dxa"/>
            <w:gridSpan w:val="3"/>
            <w:tcBorders>
              <w:top w:val="single" w:sz="4" w:space="0" w:color="FFFFFF" w:themeColor="background1"/>
              <w:bottom w:val="single" w:sz="4" w:space="0" w:color="FFFFFF" w:themeColor="background1"/>
            </w:tcBorders>
            <w:vAlign w:val="bottom"/>
          </w:tcPr>
          <w:p w14:paraId="2DF0F309" w14:textId="20C253D1" w:rsidR="00B30388" w:rsidRPr="00A56EC5" w:rsidRDefault="00B30388" w:rsidP="00A56EC5">
            <w:pPr>
              <w:jc w:val="center"/>
              <w:rPr>
                <w:i/>
                <w:iCs/>
                <w:sz w:val="16"/>
                <w:szCs w:val="16"/>
              </w:rPr>
            </w:pPr>
            <w:r w:rsidRPr="00A56EC5">
              <w:rPr>
                <w:i/>
                <w:iCs/>
                <w:sz w:val="16"/>
                <w:szCs w:val="16"/>
              </w:rPr>
              <w:t>(Date of first completion of RF-76 AS)</w:t>
            </w:r>
          </w:p>
        </w:tc>
        <w:tc>
          <w:tcPr>
            <w:tcW w:w="5035" w:type="dxa"/>
            <w:gridSpan w:val="4"/>
            <w:tcBorders>
              <w:top w:val="single" w:sz="4" w:space="0" w:color="FFFFFF" w:themeColor="background1"/>
              <w:bottom w:val="single" w:sz="4" w:space="0" w:color="FFFFFF" w:themeColor="background1"/>
            </w:tcBorders>
            <w:vAlign w:val="bottom"/>
          </w:tcPr>
          <w:p w14:paraId="4C39432A" w14:textId="5B531CD9" w:rsidR="00B30388" w:rsidRPr="00A56EC5" w:rsidRDefault="00B30388" w:rsidP="00A56EC5">
            <w:pPr>
              <w:jc w:val="center"/>
              <w:rPr>
                <w:i/>
                <w:iCs/>
                <w:sz w:val="16"/>
                <w:szCs w:val="16"/>
              </w:rPr>
            </w:pPr>
            <w:r w:rsidRPr="00A56EC5">
              <w:rPr>
                <w:i/>
                <w:iCs/>
                <w:sz w:val="16"/>
                <w:szCs w:val="16"/>
              </w:rPr>
              <w:t>(Date of final submission of RF-76 AS)</w:t>
            </w:r>
          </w:p>
        </w:tc>
      </w:tr>
    </w:tbl>
    <w:p w14:paraId="5D6224D0" w14:textId="192B1821" w:rsidR="004604B7" w:rsidRPr="00A56EC5" w:rsidRDefault="004604B7" w:rsidP="004604B7">
      <w:pPr>
        <w:spacing w:after="0"/>
      </w:pPr>
    </w:p>
    <w:tbl>
      <w:tblPr>
        <w:tblStyle w:val="TableGrid"/>
        <w:tblW w:w="9985" w:type="dxa"/>
        <w:tblLook w:val="04A0" w:firstRow="1" w:lastRow="0" w:firstColumn="1" w:lastColumn="0" w:noHBand="0" w:noVBand="1"/>
      </w:tblPr>
      <w:tblGrid>
        <w:gridCol w:w="520"/>
        <w:gridCol w:w="437"/>
        <w:gridCol w:w="298"/>
        <w:gridCol w:w="17"/>
        <w:gridCol w:w="85"/>
        <w:gridCol w:w="68"/>
        <w:gridCol w:w="407"/>
        <w:gridCol w:w="143"/>
        <w:gridCol w:w="307"/>
        <w:gridCol w:w="953"/>
        <w:gridCol w:w="57"/>
        <w:gridCol w:w="36"/>
        <w:gridCol w:w="273"/>
        <w:gridCol w:w="145"/>
        <w:gridCol w:w="29"/>
        <w:gridCol w:w="93"/>
        <w:gridCol w:w="954"/>
        <w:gridCol w:w="450"/>
        <w:gridCol w:w="4713"/>
      </w:tblGrid>
      <w:tr w:rsidR="00A56EC5" w:rsidRPr="00A56EC5" w14:paraId="0BB0DF2B" w14:textId="77777777" w:rsidTr="59E8E8C3">
        <w:tc>
          <w:tcPr>
            <w:tcW w:w="9985" w:type="dxa"/>
            <w:gridSpan w:val="19"/>
            <w:shd w:val="clear" w:color="auto" w:fill="D9D9D9" w:themeFill="background1" w:themeFillShade="D9"/>
          </w:tcPr>
          <w:p w14:paraId="0E98819B" w14:textId="77777777" w:rsidR="004604B7" w:rsidRPr="00A56EC5" w:rsidRDefault="004604B7" w:rsidP="00CB41D7">
            <w:pPr>
              <w:rPr>
                <w:b/>
                <w:bCs/>
              </w:rPr>
            </w:pPr>
            <w:r w:rsidRPr="00A56EC5">
              <w:rPr>
                <w:b/>
                <w:bCs/>
              </w:rPr>
              <w:t>General</w:t>
            </w:r>
          </w:p>
        </w:tc>
      </w:tr>
      <w:tr w:rsidR="00A56EC5" w:rsidRPr="00A56EC5" w14:paraId="3FCE70AE" w14:textId="77777777" w:rsidTr="00A56EC5">
        <w:tc>
          <w:tcPr>
            <w:tcW w:w="520" w:type="dxa"/>
            <w:vMerge w:val="restart"/>
            <w:shd w:val="clear" w:color="auto" w:fill="F2F2F2" w:themeFill="background1" w:themeFillShade="F2"/>
            <w:vAlign w:val="center"/>
          </w:tcPr>
          <w:p w14:paraId="1B6E2F84" w14:textId="2F5BF776" w:rsidR="004604B7" w:rsidRPr="00A56EC5" w:rsidRDefault="004604B7" w:rsidP="004604B7">
            <w:pPr>
              <w:jc w:val="center"/>
            </w:pPr>
          </w:p>
        </w:tc>
        <w:tc>
          <w:tcPr>
            <w:tcW w:w="9465" w:type="dxa"/>
            <w:gridSpan w:val="18"/>
            <w:shd w:val="clear" w:color="auto" w:fill="F2F2F2" w:themeFill="background1" w:themeFillShade="F2"/>
          </w:tcPr>
          <w:p w14:paraId="52501E18" w14:textId="1E956859" w:rsidR="004604B7" w:rsidRPr="00A56EC5" w:rsidRDefault="004604B7" w:rsidP="00A56EC5">
            <w:pPr>
              <w:spacing w:after="40"/>
            </w:pPr>
            <w:r w:rsidRPr="00A56EC5">
              <w:t>What standard</w:t>
            </w:r>
            <w:r w:rsidR="708DB135" w:rsidRPr="00A56EC5">
              <w:t>(</w:t>
            </w:r>
            <w:r w:rsidRPr="00A56EC5">
              <w:t>s</w:t>
            </w:r>
            <w:r w:rsidR="708DB135" w:rsidRPr="00A56EC5">
              <w:t>)</w:t>
            </w:r>
            <w:r w:rsidRPr="00A56EC5">
              <w:t xml:space="preserve"> were included in this audit?</w:t>
            </w:r>
            <w:r w:rsidR="5F50539D" w:rsidRPr="00A56EC5">
              <w:t xml:space="preserve"> If different, indicate which standard(s) are included in this decision.</w:t>
            </w:r>
          </w:p>
          <w:p w14:paraId="6D21ABF3" w14:textId="5F78BF5B" w:rsidR="00E63E3C" w:rsidRPr="00A56EC5" w:rsidRDefault="00E63E3C" w:rsidP="00E63E3C">
            <w:pPr>
              <w:rPr>
                <w:i/>
                <w:iCs/>
              </w:rPr>
            </w:pPr>
            <w:r w:rsidRPr="00A56EC5">
              <w:rPr>
                <w:b/>
                <w:bCs/>
                <w:i/>
                <w:iCs/>
                <w:sz w:val="18"/>
                <w:szCs w:val="18"/>
              </w:rPr>
              <w:t>Note</w:t>
            </w:r>
            <w:r w:rsidRPr="00A56EC5">
              <w:rPr>
                <w:i/>
                <w:iCs/>
                <w:sz w:val="18"/>
                <w:szCs w:val="18"/>
              </w:rPr>
              <w:t xml:space="preserve">: For integrated audits, if the reviewer is approved for all included standards, a single review and decision may be conducted. Otherwise, the review must be restricted to the standard(s) </w:t>
            </w:r>
            <w:r w:rsidR="00052FC8" w:rsidRPr="00A56EC5">
              <w:rPr>
                <w:i/>
                <w:iCs/>
                <w:sz w:val="18"/>
                <w:szCs w:val="18"/>
              </w:rPr>
              <w:t>for</w:t>
            </w:r>
            <w:r w:rsidRPr="00A56EC5">
              <w:rPr>
                <w:i/>
                <w:iCs/>
                <w:sz w:val="18"/>
                <w:szCs w:val="18"/>
              </w:rPr>
              <w:t xml:space="preserve"> which the reviewer is approved.</w:t>
            </w:r>
          </w:p>
        </w:tc>
      </w:tr>
      <w:tr w:rsidR="00A56EC5" w:rsidRPr="00A56EC5" w14:paraId="41535009" w14:textId="77777777" w:rsidTr="00A56EC5">
        <w:tc>
          <w:tcPr>
            <w:tcW w:w="520" w:type="dxa"/>
            <w:vMerge/>
            <w:shd w:val="clear" w:color="auto" w:fill="F2F2F2" w:themeFill="background1" w:themeFillShade="F2"/>
          </w:tcPr>
          <w:p w14:paraId="6DC59029" w14:textId="77777777" w:rsidR="004604B7" w:rsidRPr="00A56EC5" w:rsidRDefault="004604B7" w:rsidP="00CB41D7"/>
        </w:tc>
        <w:tc>
          <w:tcPr>
            <w:tcW w:w="9465" w:type="dxa"/>
            <w:gridSpan w:val="18"/>
          </w:tcPr>
          <w:p w14:paraId="4F3863A3" w14:textId="77777777" w:rsidR="004604B7" w:rsidRPr="00A56EC5" w:rsidRDefault="004604B7" w:rsidP="00CB41D7"/>
        </w:tc>
      </w:tr>
      <w:tr w:rsidR="00A56EC5" w:rsidRPr="00A56EC5" w14:paraId="765AC491" w14:textId="77777777" w:rsidTr="59E8E8C3">
        <w:tc>
          <w:tcPr>
            <w:tcW w:w="520" w:type="dxa"/>
            <w:vMerge w:val="restart"/>
            <w:vAlign w:val="center"/>
          </w:tcPr>
          <w:p w14:paraId="3DBB84BC" w14:textId="19C64E84" w:rsidR="00542084" w:rsidRPr="00A56EC5" w:rsidRDefault="000371F8" w:rsidP="00542084">
            <w:pPr>
              <w:jc w:val="center"/>
            </w:pPr>
            <w:sdt>
              <w:sdtPr>
                <w:id w:val="1113408066"/>
                <w14:checkbox>
                  <w14:checked w14:val="0"/>
                  <w14:checkedState w14:val="2612" w14:font="MS Gothic"/>
                  <w14:uncheckedState w14:val="2610" w14:font="MS Gothic"/>
                </w14:checkbox>
              </w:sdtPr>
              <w:sdtEndPr/>
              <w:sdtContent>
                <w:r w:rsidR="00542084" w:rsidRPr="00A56EC5">
                  <w:rPr>
                    <w:rFonts w:ascii="MS Gothic" w:eastAsia="MS Gothic" w:hAnsi="MS Gothic" w:hint="eastAsia"/>
                  </w:rPr>
                  <w:t>☐</w:t>
                </w:r>
              </w:sdtContent>
            </w:sdt>
          </w:p>
        </w:tc>
        <w:tc>
          <w:tcPr>
            <w:tcW w:w="9465" w:type="dxa"/>
            <w:gridSpan w:val="18"/>
            <w:shd w:val="clear" w:color="auto" w:fill="F2F2F2" w:themeFill="background1" w:themeFillShade="F2"/>
          </w:tcPr>
          <w:p w14:paraId="0BD78A2D" w14:textId="0CA74545" w:rsidR="00542084" w:rsidRPr="00A56EC5" w:rsidRDefault="5ED60142" w:rsidP="00A56EC5">
            <w:pPr>
              <w:spacing w:after="40"/>
            </w:pPr>
            <w:r w:rsidRPr="00A56EC5">
              <w:t>The Expert Reviewer has checked to see if there are any notes in RMS (scheduling, audit, or company), or any additional reports (e.g., RF-157) that may impact the review / decision.</w:t>
            </w:r>
          </w:p>
          <w:p w14:paraId="5DE00633" w14:textId="3DC24D86" w:rsidR="002A5825" w:rsidRPr="00A56EC5" w:rsidRDefault="002A5825" w:rsidP="00542084">
            <w:pPr>
              <w:rPr>
                <w:i/>
                <w:iCs/>
              </w:rPr>
            </w:pPr>
            <w:r w:rsidRPr="00A56EC5">
              <w:rPr>
                <w:b/>
                <w:bCs/>
                <w:i/>
                <w:iCs/>
                <w:sz w:val="18"/>
                <w:szCs w:val="18"/>
              </w:rPr>
              <w:t>Note</w:t>
            </w:r>
            <w:r w:rsidRPr="00A56EC5">
              <w:rPr>
                <w:i/>
                <w:iCs/>
                <w:sz w:val="18"/>
                <w:szCs w:val="18"/>
              </w:rPr>
              <w:t>: If any aspect of the audit / certification is unclear, the Expert Reviewer should contact the appropriate Account Specialist or Program Manager for clarification.</w:t>
            </w:r>
          </w:p>
        </w:tc>
      </w:tr>
      <w:tr w:rsidR="00A56EC5" w:rsidRPr="00A56EC5" w14:paraId="68194B02" w14:textId="77777777" w:rsidTr="59E8E8C3">
        <w:tc>
          <w:tcPr>
            <w:tcW w:w="520" w:type="dxa"/>
            <w:vMerge/>
          </w:tcPr>
          <w:p w14:paraId="1F621ACD" w14:textId="77777777" w:rsidR="00542084" w:rsidRPr="00A56EC5" w:rsidRDefault="00542084" w:rsidP="00542084"/>
        </w:tc>
        <w:tc>
          <w:tcPr>
            <w:tcW w:w="9465" w:type="dxa"/>
            <w:gridSpan w:val="18"/>
          </w:tcPr>
          <w:p w14:paraId="11AAFF85" w14:textId="77777777" w:rsidR="00542084" w:rsidRPr="00A56EC5" w:rsidRDefault="00542084" w:rsidP="00542084"/>
        </w:tc>
      </w:tr>
      <w:tr w:rsidR="00A56EC5" w:rsidRPr="00A56EC5" w14:paraId="2AAC1E6F" w14:textId="77777777" w:rsidTr="59E8E8C3">
        <w:sdt>
          <w:sdtPr>
            <w:id w:val="1897939678"/>
            <w14:checkbox>
              <w14:checked w14:val="0"/>
              <w14:checkedState w14:val="2612" w14:font="MS Gothic"/>
              <w14:uncheckedState w14:val="2610" w14:font="MS Gothic"/>
            </w14:checkbox>
          </w:sdtPr>
          <w:sdtEndPr/>
          <w:sdtContent>
            <w:tc>
              <w:tcPr>
                <w:tcW w:w="520" w:type="dxa"/>
                <w:vMerge w:val="restart"/>
                <w:vAlign w:val="center"/>
              </w:tcPr>
              <w:p w14:paraId="2E0B18A0" w14:textId="6E151FA1" w:rsidR="002A5825" w:rsidRPr="00A56EC5" w:rsidRDefault="002A5825" w:rsidP="002A5825">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7ABC739C" w14:textId="5AB346AF" w:rsidR="002A5825" w:rsidRPr="00A56EC5" w:rsidRDefault="5ED60142" w:rsidP="002A5825">
            <w:pPr>
              <w:rPr>
                <w:i/>
                <w:iCs/>
                <w:sz w:val="20"/>
                <w:szCs w:val="20"/>
              </w:rPr>
            </w:pPr>
            <w:r w:rsidRPr="00A56EC5">
              <w:t>Audit information (e.g., dates, duration, audit team) is consistent between RMS, OASIS, and audit documentation.</w:t>
            </w:r>
            <w:r w:rsidR="002A5825" w:rsidRPr="00A56EC5">
              <w:t>, and audit documentation.</w:t>
            </w:r>
          </w:p>
        </w:tc>
      </w:tr>
      <w:tr w:rsidR="00A56EC5" w:rsidRPr="00A56EC5" w14:paraId="5707F351" w14:textId="77777777" w:rsidTr="59E8E8C3">
        <w:tc>
          <w:tcPr>
            <w:tcW w:w="520" w:type="dxa"/>
            <w:vMerge/>
          </w:tcPr>
          <w:p w14:paraId="28185E6B" w14:textId="77777777" w:rsidR="002A5825" w:rsidRPr="00A56EC5" w:rsidRDefault="002A5825" w:rsidP="002A5825"/>
        </w:tc>
        <w:tc>
          <w:tcPr>
            <w:tcW w:w="9465" w:type="dxa"/>
            <w:gridSpan w:val="18"/>
          </w:tcPr>
          <w:p w14:paraId="49EAFD65" w14:textId="77777777" w:rsidR="002A5825" w:rsidRPr="00A56EC5" w:rsidRDefault="002A5825" w:rsidP="002A5825"/>
        </w:tc>
      </w:tr>
      <w:tr w:rsidR="00A56EC5" w:rsidRPr="00A56EC5" w14:paraId="23C05690" w14:textId="77777777" w:rsidTr="00A56EC5">
        <w:sdt>
          <w:sdtPr>
            <w:id w:val="1252477862"/>
            <w14:checkbox>
              <w14:checked w14:val="0"/>
              <w14:checkedState w14:val="2612" w14:font="MS Gothic"/>
              <w14:uncheckedState w14:val="2610" w14:font="MS Gothic"/>
            </w14:checkbox>
          </w:sdtPr>
          <w:sdtEndPr/>
          <w:sdtContent>
            <w:tc>
              <w:tcPr>
                <w:tcW w:w="520" w:type="dxa"/>
                <w:vMerge w:val="restart"/>
                <w:vAlign w:val="center"/>
              </w:tcPr>
              <w:p w14:paraId="04A40648" w14:textId="2BD95A21" w:rsidR="009C7D7C" w:rsidRPr="00A56EC5" w:rsidRDefault="009C7D7C" w:rsidP="00A56EC5">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6180D9C8" w14:textId="77777777" w:rsidR="009C7D7C" w:rsidRPr="00A56EC5" w:rsidRDefault="009C7D7C" w:rsidP="00A56EC5">
            <w:pPr>
              <w:spacing w:after="40"/>
            </w:pPr>
            <w:r w:rsidRPr="00A56EC5">
              <w:t>The proposed scope of certification is appropriate for the standard selected for certification.</w:t>
            </w:r>
          </w:p>
          <w:p w14:paraId="239199A7" w14:textId="272FBAAE" w:rsidR="009C7D7C" w:rsidRPr="00A56EC5" w:rsidRDefault="009C7D7C" w:rsidP="009C7D7C">
            <w:r w:rsidRPr="00A56EC5">
              <w:rPr>
                <w:b/>
                <w:bCs/>
                <w:i/>
                <w:iCs/>
                <w:sz w:val="18"/>
                <w:szCs w:val="18"/>
              </w:rPr>
              <w:t>Note</w:t>
            </w:r>
            <w:r w:rsidRPr="00A56EC5">
              <w:rPr>
                <w:i/>
                <w:iCs/>
                <w:sz w:val="18"/>
                <w:szCs w:val="18"/>
              </w:rPr>
              <w:t xml:space="preserve">: AS9100 = manufacture; AS9110 = repair; AS9120 = distribution </w:t>
            </w:r>
          </w:p>
        </w:tc>
      </w:tr>
      <w:tr w:rsidR="00A56EC5" w:rsidRPr="00A56EC5" w14:paraId="04C5B367" w14:textId="77777777" w:rsidTr="59E8E8C3">
        <w:tc>
          <w:tcPr>
            <w:tcW w:w="520" w:type="dxa"/>
            <w:vMerge/>
          </w:tcPr>
          <w:p w14:paraId="24C5A350" w14:textId="77777777" w:rsidR="009C7D7C" w:rsidRPr="00A56EC5" w:rsidRDefault="009C7D7C" w:rsidP="009C7D7C"/>
        </w:tc>
        <w:tc>
          <w:tcPr>
            <w:tcW w:w="9465" w:type="dxa"/>
            <w:gridSpan w:val="18"/>
          </w:tcPr>
          <w:p w14:paraId="4D16F51A" w14:textId="77777777" w:rsidR="009C7D7C" w:rsidRPr="00A56EC5" w:rsidRDefault="009C7D7C" w:rsidP="009C7D7C"/>
        </w:tc>
      </w:tr>
      <w:tr w:rsidR="00A56EC5" w:rsidRPr="00A56EC5" w14:paraId="208EBA1F" w14:textId="77777777" w:rsidTr="59E8E8C3">
        <w:tc>
          <w:tcPr>
            <w:tcW w:w="9985" w:type="dxa"/>
            <w:gridSpan w:val="19"/>
            <w:shd w:val="clear" w:color="auto" w:fill="D9D9D9" w:themeFill="background1" w:themeFillShade="D9"/>
          </w:tcPr>
          <w:p w14:paraId="02CA28E0" w14:textId="7F6F38DC" w:rsidR="009C7D7C" w:rsidRPr="00A56EC5" w:rsidRDefault="009C7D7C" w:rsidP="009C7D7C">
            <w:pPr>
              <w:rPr>
                <w:b/>
                <w:bCs/>
              </w:rPr>
            </w:pPr>
            <w:r w:rsidRPr="00A56EC5">
              <w:rPr>
                <w:b/>
                <w:bCs/>
              </w:rPr>
              <w:t>Scopes of Certification</w:t>
            </w:r>
          </w:p>
        </w:tc>
      </w:tr>
      <w:tr w:rsidR="00A56EC5" w:rsidRPr="00A56EC5" w14:paraId="18FBCCDA" w14:textId="77777777" w:rsidTr="59E8E8C3">
        <w:sdt>
          <w:sdtPr>
            <w:id w:val="-1619217204"/>
            <w14:checkbox>
              <w14:checked w14:val="0"/>
              <w14:checkedState w14:val="2612" w14:font="MS Gothic"/>
              <w14:uncheckedState w14:val="2610" w14:font="MS Gothic"/>
            </w14:checkbox>
          </w:sdtPr>
          <w:sdtEndPr/>
          <w:sdtContent>
            <w:tc>
              <w:tcPr>
                <w:tcW w:w="520" w:type="dxa"/>
                <w:vMerge w:val="restart"/>
                <w:vAlign w:val="center"/>
              </w:tcPr>
              <w:p w14:paraId="64C1B104" w14:textId="23AA6C6D"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3DB1778E" w14:textId="76D0F67D" w:rsidR="009C7D7C" w:rsidRPr="00A56EC5" w:rsidRDefault="009C7D7C" w:rsidP="009C7D7C">
            <w:pPr>
              <w:spacing w:after="40"/>
            </w:pPr>
            <w:r w:rsidRPr="00A56EC5">
              <w:t>The scope statement is clear and unambiguous as to the operations that are covered by certification.</w:t>
            </w:r>
          </w:p>
          <w:p w14:paraId="03AE0A45" w14:textId="77777777" w:rsidR="009C7D7C" w:rsidRPr="00A56EC5" w:rsidRDefault="009C7D7C" w:rsidP="009C7D7C">
            <w:pPr>
              <w:pStyle w:val="ListParagraph"/>
              <w:numPr>
                <w:ilvl w:val="0"/>
                <w:numId w:val="5"/>
              </w:numPr>
              <w:spacing w:after="40"/>
              <w:contextualSpacing w:val="0"/>
              <w:rPr>
                <w:sz w:val="20"/>
                <w:szCs w:val="20"/>
              </w:rPr>
            </w:pPr>
            <w:r w:rsidRPr="00A56EC5">
              <w:rPr>
                <w:sz w:val="20"/>
                <w:szCs w:val="20"/>
              </w:rPr>
              <w:t xml:space="preserve">The scope is specific enough to understand what type of products / services the client is providing. </w:t>
            </w:r>
          </w:p>
          <w:p w14:paraId="5C582D2A" w14:textId="77777777" w:rsidR="009C7D7C" w:rsidRPr="00A56EC5" w:rsidRDefault="009C7D7C" w:rsidP="009C7D7C">
            <w:pPr>
              <w:pStyle w:val="ListParagraph"/>
              <w:numPr>
                <w:ilvl w:val="0"/>
                <w:numId w:val="5"/>
              </w:numPr>
              <w:spacing w:after="40"/>
              <w:contextualSpacing w:val="0"/>
              <w:rPr>
                <w:sz w:val="20"/>
                <w:szCs w:val="20"/>
              </w:rPr>
            </w:pPr>
            <w:r w:rsidRPr="00A56EC5">
              <w:rPr>
                <w:sz w:val="20"/>
                <w:szCs w:val="20"/>
              </w:rPr>
              <w:t>The scope does not include subjective / non-auditable language (e.g., marketing copy).</w:t>
            </w:r>
          </w:p>
          <w:p w14:paraId="371BF44A" w14:textId="2571787C" w:rsidR="009C7D7C" w:rsidRPr="00A56EC5" w:rsidRDefault="009C7D7C" w:rsidP="00A56EC5">
            <w:pPr>
              <w:pStyle w:val="ListParagraph"/>
              <w:numPr>
                <w:ilvl w:val="0"/>
                <w:numId w:val="5"/>
              </w:numPr>
              <w:contextualSpacing w:val="0"/>
              <w:rPr>
                <w:sz w:val="20"/>
                <w:szCs w:val="20"/>
              </w:rPr>
            </w:pPr>
            <w:r w:rsidRPr="00A56EC5">
              <w:rPr>
                <w:sz w:val="20"/>
                <w:szCs w:val="20"/>
              </w:rPr>
              <w:t>The scope statement does not include references to activities outside of the scope of the standard being certified, including other standards or regulatory bodies / approvals.</w:t>
            </w:r>
          </w:p>
          <w:p w14:paraId="21E408D5" w14:textId="77777777" w:rsidR="009C7D7C" w:rsidRPr="00A56EC5" w:rsidRDefault="009C7D7C" w:rsidP="009C7D7C">
            <w:pPr>
              <w:pStyle w:val="ListParagraph"/>
              <w:numPr>
                <w:ilvl w:val="0"/>
                <w:numId w:val="5"/>
              </w:numPr>
              <w:spacing w:after="40"/>
              <w:contextualSpacing w:val="0"/>
            </w:pPr>
            <w:r w:rsidRPr="00A56EC5">
              <w:rPr>
                <w:sz w:val="20"/>
                <w:szCs w:val="20"/>
              </w:rPr>
              <w:t>Any references to outsourced processes indicate that it is outsourced (e.g., contract manufacture).</w:t>
            </w:r>
          </w:p>
          <w:p w14:paraId="75B0C17D" w14:textId="78A58E1D" w:rsidR="009C7D7C" w:rsidRPr="00A56EC5" w:rsidRDefault="009C7D7C" w:rsidP="009C7D7C">
            <w:pPr>
              <w:spacing w:after="40"/>
              <w:rPr>
                <w:i/>
                <w:iCs/>
                <w:sz w:val="18"/>
                <w:szCs w:val="18"/>
              </w:rPr>
            </w:pPr>
            <w:r w:rsidRPr="00A56EC5">
              <w:rPr>
                <w:b/>
                <w:bCs/>
                <w:i/>
                <w:iCs/>
                <w:sz w:val="18"/>
                <w:szCs w:val="18"/>
              </w:rPr>
              <w:t>Note</w:t>
            </w:r>
            <w:r w:rsidRPr="00A56EC5">
              <w:rPr>
                <w:i/>
                <w:iCs/>
                <w:sz w:val="18"/>
                <w:szCs w:val="18"/>
              </w:rPr>
              <w:t xml:space="preserve">: Every product / activity / industry listed in the scope must be supported by objective evidence, so </w:t>
            </w:r>
            <w:proofErr w:type="gramStart"/>
            <w:r w:rsidRPr="00A56EC5">
              <w:rPr>
                <w:i/>
                <w:iCs/>
                <w:sz w:val="18"/>
                <w:szCs w:val="18"/>
              </w:rPr>
              <w:t>overly-detailed</w:t>
            </w:r>
            <w:proofErr w:type="gramEnd"/>
            <w:r w:rsidRPr="00A56EC5">
              <w:rPr>
                <w:i/>
                <w:iCs/>
                <w:sz w:val="18"/>
                <w:szCs w:val="18"/>
              </w:rPr>
              <w:t xml:space="preserve"> scopes should be questioned.</w:t>
            </w:r>
          </w:p>
        </w:tc>
      </w:tr>
      <w:tr w:rsidR="00A56EC5" w:rsidRPr="00A56EC5" w14:paraId="5079C29D" w14:textId="77777777" w:rsidTr="59E8E8C3">
        <w:tc>
          <w:tcPr>
            <w:tcW w:w="520" w:type="dxa"/>
            <w:vMerge/>
          </w:tcPr>
          <w:p w14:paraId="0EEE852A" w14:textId="77777777" w:rsidR="009C7D7C" w:rsidRPr="00A56EC5" w:rsidRDefault="009C7D7C" w:rsidP="009C7D7C"/>
        </w:tc>
        <w:tc>
          <w:tcPr>
            <w:tcW w:w="9465" w:type="dxa"/>
            <w:gridSpan w:val="18"/>
          </w:tcPr>
          <w:p w14:paraId="6F77580C" w14:textId="77777777" w:rsidR="009C7D7C" w:rsidRPr="00A56EC5" w:rsidRDefault="009C7D7C" w:rsidP="009C7D7C"/>
        </w:tc>
      </w:tr>
      <w:tr w:rsidR="00A56EC5" w:rsidRPr="00A56EC5" w14:paraId="5A27E37D" w14:textId="77777777" w:rsidTr="00A56EC5">
        <w:sdt>
          <w:sdtPr>
            <w:id w:val="1634130839"/>
            <w14:checkbox>
              <w14:checked w14:val="0"/>
              <w14:checkedState w14:val="2612" w14:font="MS Gothic"/>
              <w14:uncheckedState w14:val="2610" w14:font="MS Gothic"/>
            </w14:checkbox>
          </w:sdtPr>
          <w:sdtEndPr/>
          <w:sdtContent>
            <w:tc>
              <w:tcPr>
                <w:tcW w:w="520" w:type="dxa"/>
                <w:vMerge w:val="restart"/>
                <w:vAlign w:val="center"/>
              </w:tcPr>
              <w:p w14:paraId="3F66642E" w14:textId="54EF6B03" w:rsidR="009C7D7C" w:rsidRPr="00A56EC5" w:rsidRDefault="009C7D7C" w:rsidP="009C7D7C">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5F9F56B4" w14:textId="77777777" w:rsidR="009C7D7C" w:rsidRPr="00A56EC5" w:rsidRDefault="009C7D7C" w:rsidP="00A56EC5">
            <w:pPr>
              <w:spacing w:after="40"/>
            </w:pPr>
            <w:r w:rsidRPr="00A56EC5">
              <w:t>The IAF code(s) assigned to the client are appropriate based on scope of certification.</w:t>
            </w:r>
          </w:p>
          <w:p w14:paraId="561E0EBA" w14:textId="5FC12A2E" w:rsidR="009C7D7C" w:rsidRPr="00A56EC5" w:rsidRDefault="009C7D7C" w:rsidP="009C7D7C">
            <w:pPr>
              <w:rPr>
                <w:i/>
                <w:iCs/>
              </w:rPr>
            </w:pPr>
            <w:r w:rsidRPr="00A56EC5">
              <w:rPr>
                <w:b/>
                <w:bCs/>
                <w:i/>
                <w:iCs/>
                <w:sz w:val="18"/>
                <w:szCs w:val="18"/>
              </w:rPr>
              <w:t>Note</w:t>
            </w:r>
            <w:r w:rsidRPr="00A56EC5">
              <w:rPr>
                <w:i/>
                <w:iCs/>
                <w:sz w:val="18"/>
                <w:szCs w:val="18"/>
              </w:rPr>
              <w:t>: Unless the client’s scope includes manufacture or repair of actual aircraft (rather than components), then IAF 21 should never be assigned on its own.</w:t>
            </w:r>
          </w:p>
        </w:tc>
      </w:tr>
      <w:tr w:rsidR="00A56EC5" w:rsidRPr="00A56EC5" w14:paraId="066D46FF" w14:textId="77777777" w:rsidTr="59E8E8C3">
        <w:tc>
          <w:tcPr>
            <w:tcW w:w="520" w:type="dxa"/>
            <w:vMerge/>
          </w:tcPr>
          <w:p w14:paraId="474F1E28" w14:textId="77777777" w:rsidR="009C7D7C" w:rsidRPr="00A56EC5" w:rsidRDefault="009C7D7C" w:rsidP="009C7D7C"/>
        </w:tc>
        <w:tc>
          <w:tcPr>
            <w:tcW w:w="9465" w:type="dxa"/>
            <w:gridSpan w:val="18"/>
          </w:tcPr>
          <w:p w14:paraId="4144C603" w14:textId="77777777" w:rsidR="009C7D7C" w:rsidRPr="00A56EC5" w:rsidRDefault="009C7D7C" w:rsidP="009C7D7C"/>
        </w:tc>
      </w:tr>
      <w:tr w:rsidR="00A56EC5" w:rsidRPr="00A56EC5" w14:paraId="14A6AE46" w14:textId="77777777" w:rsidTr="59E8E8C3">
        <w:tc>
          <w:tcPr>
            <w:tcW w:w="3292" w:type="dxa"/>
            <w:gridSpan w:val="11"/>
            <w:shd w:val="clear" w:color="auto" w:fill="D9D9D9" w:themeFill="background1" w:themeFillShade="D9"/>
          </w:tcPr>
          <w:p w14:paraId="12A25C87" w14:textId="77777777" w:rsidR="009C7D7C" w:rsidRPr="00A56EC5" w:rsidRDefault="009C7D7C" w:rsidP="009C7D7C">
            <w:pPr>
              <w:rPr>
                <w:b/>
                <w:bCs/>
              </w:rPr>
            </w:pPr>
            <w:r w:rsidRPr="00A56EC5">
              <w:rPr>
                <w:b/>
                <w:bCs/>
              </w:rPr>
              <w:t>ICT (Remote) Audits</w:t>
            </w:r>
          </w:p>
        </w:tc>
        <w:sdt>
          <w:sdtPr>
            <w:id w:val="296118198"/>
            <w14:checkbox>
              <w14:checked w14:val="0"/>
              <w14:checkedState w14:val="2612" w14:font="MS Gothic"/>
              <w14:uncheckedState w14:val="2610" w14:font="MS Gothic"/>
            </w14:checkbox>
          </w:sdtPr>
          <w:sdtEndPr/>
          <w:sdtContent>
            <w:tc>
              <w:tcPr>
                <w:tcW w:w="454" w:type="dxa"/>
                <w:gridSpan w:val="3"/>
                <w:vAlign w:val="center"/>
              </w:tcPr>
              <w:p w14:paraId="79C471AB" w14:textId="7DA90894" w:rsidR="009C7D7C" w:rsidRPr="00A56EC5" w:rsidRDefault="009C7D7C" w:rsidP="009C7D7C">
                <w:pPr>
                  <w:jc w:val="center"/>
                  <w:rPr>
                    <w:b/>
                    <w:bCs/>
                  </w:rPr>
                </w:pPr>
                <w:r w:rsidRPr="00A56EC5">
                  <w:rPr>
                    <w:rFonts w:ascii="MS Gothic" w:eastAsia="MS Gothic" w:hAnsi="MS Gothic" w:hint="eastAsia"/>
                  </w:rPr>
                  <w:t>☐</w:t>
                </w:r>
              </w:p>
            </w:tc>
          </w:sdtContent>
        </w:sdt>
        <w:tc>
          <w:tcPr>
            <w:tcW w:w="6239" w:type="dxa"/>
            <w:gridSpan w:val="5"/>
            <w:shd w:val="clear" w:color="auto" w:fill="D9D9D9" w:themeFill="background1" w:themeFillShade="D9"/>
          </w:tcPr>
          <w:p w14:paraId="63823135" w14:textId="5E61DBAF" w:rsidR="009C7D7C" w:rsidRPr="00A56EC5" w:rsidRDefault="009C7D7C" w:rsidP="009C7D7C">
            <w:pPr>
              <w:rPr>
                <w:b/>
                <w:bCs/>
              </w:rPr>
            </w:pPr>
            <w:r w:rsidRPr="00A56EC5">
              <w:t>N/a – This audit did not utilize ICT.</w:t>
            </w:r>
          </w:p>
        </w:tc>
      </w:tr>
      <w:tr w:rsidR="00A56EC5" w:rsidRPr="00A56EC5" w14:paraId="22AFC05C" w14:textId="77777777" w:rsidTr="59E8E8C3">
        <w:tc>
          <w:tcPr>
            <w:tcW w:w="520" w:type="dxa"/>
            <w:vMerge w:val="restart"/>
            <w:shd w:val="clear" w:color="auto" w:fill="F2F2F2" w:themeFill="background1" w:themeFillShade="F2"/>
          </w:tcPr>
          <w:p w14:paraId="7C812783" w14:textId="77777777" w:rsidR="009C7D7C" w:rsidRPr="00A56EC5" w:rsidRDefault="009C7D7C" w:rsidP="009C7D7C"/>
        </w:tc>
        <w:sdt>
          <w:sdtPr>
            <w:id w:val="-1994095174"/>
            <w14:checkbox>
              <w14:checked w14:val="0"/>
              <w14:checkedState w14:val="2612" w14:font="MS Gothic"/>
              <w14:uncheckedState w14:val="2610" w14:font="MS Gothic"/>
            </w14:checkbox>
          </w:sdtPr>
          <w:sdtEndPr/>
          <w:sdtContent>
            <w:tc>
              <w:tcPr>
                <w:tcW w:w="837" w:type="dxa"/>
                <w:gridSpan w:val="4"/>
                <w:vMerge w:val="restart"/>
                <w:vAlign w:val="center"/>
              </w:tcPr>
              <w:p w14:paraId="01D5BF89" w14:textId="77777777" w:rsidR="009C7D7C" w:rsidRPr="00A56EC5" w:rsidRDefault="009C7D7C" w:rsidP="009C7D7C">
                <w:pPr>
                  <w:jc w:val="center"/>
                </w:pPr>
                <w:r w:rsidRPr="00A56EC5">
                  <w:rPr>
                    <w:rFonts w:ascii="MS Gothic" w:eastAsia="MS Gothic" w:hAnsi="MS Gothic" w:hint="eastAsia"/>
                  </w:rPr>
                  <w:t>☐</w:t>
                </w:r>
              </w:p>
            </w:tc>
          </w:sdtContent>
        </w:sdt>
        <w:tc>
          <w:tcPr>
            <w:tcW w:w="8628" w:type="dxa"/>
            <w:gridSpan w:val="14"/>
            <w:shd w:val="clear" w:color="auto" w:fill="F2F2F2" w:themeFill="background1" w:themeFillShade="F2"/>
          </w:tcPr>
          <w:p w14:paraId="00219076" w14:textId="70572AA1" w:rsidR="009C7D7C" w:rsidRPr="00A56EC5" w:rsidRDefault="009C7D7C" w:rsidP="009C7D7C">
            <w:r w:rsidRPr="00A56EC5">
              <w:t xml:space="preserve">The use of ICT has been </w:t>
            </w:r>
            <w:proofErr w:type="gramStart"/>
            <w:r w:rsidRPr="00A56EC5">
              <w:t>approved</w:t>
            </w:r>
            <w:proofErr w:type="gramEnd"/>
            <w:r w:rsidRPr="00A56EC5">
              <w:t xml:space="preserve"> and the extent of ICT is consistent with the approval listed in the RF-145 (Remote Audit Risk Assessment) uploaded to the RMS audit record.</w:t>
            </w:r>
          </w:p>
        </w:tc>
      </w:tr>
      <w:tr w:rsidR="00A56EC5" w:rsidRPr="00A56EC5" w14:paraId="1F044680" w14:textId="77777777" w:rsidTr="59E8E8C3">
        <w:tc>
          <w:tcPr>
            <w:tcW w:w="520" w:type="dxa"/>
            <w:vMerge/>
          </w:tcPr>
          <w:p w14:paraId="4B734A74" w14:textId="77777777" w:rsidR="009C7D7C" w:rsidRPr="00A56EC5" w:rsidRDefault="009C7D7C" w:rsidP="009C7D7C"/>
        </w:tc>
        <w:tc>
          <w:tcPr>
            <w:tcW w:w="837" w:type="dxa"/>
            <w:gridSpan w:val="4"/>
            <w:vMerge/>
          </w:tcPr>
          <w:p w14:paraId="20FC2733" w14:textId="77777777" w:rsidR="009C7D7C" w:rsidRPr="00A56EC5" w:rsidRDefault="009C7D7C" w:rsidP="009C7D7C"/>
        </w:tc>
        <w:tc>
          <w:tcPr>
            <w:tcW w:w="8628" w:type="dxa"/>
            <w:gridSpan w:val="14"/>
          </w:tcPr>
          <w:p w14:paraId="047887F4" w14:textId="77777777" w:rsidR="009C7D7C" w:rsidRPr="00A56EC5" w:rsidRDefault="009C7D7C" w:rsidP="009C7D7C"/>
        </w:tc>
      </w:tr>
      <w:tr w:rsidR="00A56EC5" w:rsidRPr="00A56EC5" w14:paraId="30EB714A" w14:textId="77777777" w:rsidTr="59E8E8C3">
        <w:tc>
          <w:tcPr>
            <w:tcW w:w="520" w:type="dxa"/>
            <w:vMerge/>
          </w:tcPr>
          <w:p w14:paraId="20B0833F" w14:textId="77777777" w:rsidR="009C7D7C" w:rsidRPr="00A56EC5" w:rsidRDefault="009C7D7C" w:rsidP="009C7D7C"/>
        </w:tc>
        <w:sdt>
          <w:sdtPr>
            <w:id w:val="1390604528"/>
            <w14:checkbox>
              <w14:checked w14:val="0"/>
              <w14:checkedState w14:val="2612" w14:font="MS Gothic"/>
              <w14:uncheckedState w14:val="2610" w14:font="MS Gothic"/>
            </w14:checkbox>
          </w:sdtPr>
          <w:sdtEndPr/>
          <w:sdtContent>
            <w:tc>
              <w:tcPr>
                <w:tcW w:w="837" w:type="dxa"/>
                <w:gridSpan w:val="4"/>
                <w:vMerge w:val="restart"/>
                <w:vAlign w:val="center"/>
              </w:tcPr>
              <w:p w14:paraId="2EA7C2A2" w14:textId="4C59F8FD" w:rsidR="009C7D7C" w:rsidRPr="00A56EC5" w:rsidRDefault="009C7D7C" w:rsidP="009C7D7C">
                <w:pPr>
                  <w:jc w:val="center"/>
                </w:pPr>
                <w:r w:rsidRPr="00A56EC5">
                  <w:rPr>
                    <w:rFonts w:ascii="MS Gothic" w:eastAsia="MS Gothic" w:hAnsi="MS Gothic" w:hint="eastAsia"/>
                  </w:rPr>
                  <w:t>☐</w:t>
                </w:r>
              </w:p>
            </w:tc>
          </w:sdtContent>
        </w:sdt>
        <w:tc>
          <w:tcPr>
            <w:tcW w:w="8628" w:type="dxa"/>
            <w:gridSpan w:val="14"/>
            <w:shd w:val="clear" w:color="auto" w:fill="F2F2F2" w:themeFill="background1" w:themeFillShade="F2"/>
          </w:tcPr>
          <w:p w14:paraId="02BEB4B3" w14:textId="14BFEB63" w:rsidR="009C7D7C" w:rsidRPr="00A56EC5" w:rsidRDefault="009C7D7C" w:rsidP="00A56EC5">
            <w:pPr>
              <w:spacing w:after="40"/>
            </w:pPr>
            <w:r w:rsidRPr="00A56EC5">
              <w:t xml:space="preserve">The ICT duration is </w:t>
            </w:r>
            <w:r w:rsidRPr="00A56EC5">
              <w:rPr>
                <w:b/>
                <w:bCs/>
              </w:rPr>
              <w:t>no greater</w:t>
            </w:r>
            <w:r w:rsidRPr="00A56EC5">
              <w:t xml:space="preserve"> than 30% of the total duration for </w:t>
            </w:r>
            <w:r w:rsidRPr="00A56EC5">
              <w:rPr>
                <w:b/>
                <w:bCs/>
              </w:rPr>
              <w:t>each site</w:t>
            </w:r>
            <w:r w:rsidRPr="00A56EC5">
              <w:t>.</w:t>
            </w:r>
          </w:p>
          <w:p w14:paraId="74E283E9" w14:textId="2E5A779F" w:rsidR="009C7D7C" w:rsidRPr="00A56EC5" w:rsidRDefault="009C7D7C" w:rsidP="009C7D7C">
            <w:pPr>
              <w:rPr>
                <w:i/>
                <w:iCs/>
              </w:rPr>
            </w:pPr>
            <w:r w:rsidRPr="00A56EC5">
              <w:rPr>
                <w:b/>
                <w:bCs/>
                <w:i/>
                <w:iCs/>
                <w:sz w:val="18"/>
                <w:szCs w:val="18"/>
              </w:rPr>
              <w:t>Exceptions</w:t>
            </w:r>
            <w:r w:rsidRPr="00A56EC5">
              <w:rPr>
                <w:i/>
                <w:iCs/>
                <w:sz w:val="18"/>
                <w:szCs w:val="18"/>
              </w:rPr>
              <w:t>: Stage 1, transfer, or NCR review audits may be 100% ICT.</w:t>
            </w:r>
            <w:r w:rsidRPr="00A56EC5">
              <w:rPr>
                <w:i/>
                <w:iCs/>
              </w:rPr>
              <w:t xml:space="preserve"> </w:t>
            </w:r>
          </w:p>
        </w:tc>
      </w:tr>
      <w:tr w:rsidR="00A56EC5" w:rsidRPr="00A56EC5" w14:paraId="1F3653B8" w14:textId="77777777" w:rsidTr="59E8E8C3">
        <w:tc>
          <w:tcPr>
            <w:tcW w:w="520" w:type="dxa"/>
            <w:vMerge/>
          </w:tcPr>
          <w:p w14:paraId="5365F03C" w14:textId="77777777" w:rsidR="009C7D7C" w:rsidRPr="00A56EC5" w:rsidRDefault="009C7D7C" w:rsidP="009C7D7C"/>
        </w:tc>
        <w:tc>
          <w:tcPr>
            <w:tcW w:w="837" w:type="dxa"/>
            <w:gridSpan w:val="4"/>
            <w:vMerge/>
          </w:tcPr>
          <w:p w14:paraId="08BE0B29" w14:textId="77777777" w:rsidR="009C7D7C" w:rsidRPr="00A56EC5" w:rsidRDefault="009C7D7C" w:rsidP="009C7D7C"/>
        </w:tc>
        <w:tc>
          <w:tcPr>
            <w:tcW w:w="8628" w:type="dxa"/>
            <w:gridSpan w:val="14"/>
          </w:tcPr>
          <w:p w14:paraId="7DBEE3CE" w14:textId="4094B3EF" w:rsidR="009C7D7C" w:rsidRPr="00A56EC5" w:rsidRDefault="009C7D7C" w:rsidP="009C7D7C"/>
        </w:tc>
      </w:tr>
      <w:tr w:rsidR="00A56EC5" w:rsidRPr="00A56EC5" w14:paraId="1797532D" w14:textId="77777777" w:rsidTr="59E8E8C3">
        <w:tc>
          <w:tcPr>
            <w:tcW w:w="520" w:type="dxa"/>
            <w:vMerge/>
          </w:tcPr>
          <w:p w14:paraId="0488066C" w14:textId="77777777" w:rsidR="009C7D7C" w:rsidRPr="00A56EC5" w:rsidRDefault="009C7D7C" w:rsidP="009C7D7C"/>
        </w:tc>
        <w:sdt>
          <w:sdtPr>
            <w:id w:val="-1235154806"/>
            <w14:checkbox>
              <w14:checked w14:val="0"/>
              <w14:checkedState w14:val="2612" w14:font="MS Gothic"/>
              <w14:uncheckedState w14:val="2610" w14:font="MS Gothic"/>
            </w14:checkbox>
          </w:sdtPr>
          <w:sdtEndPr/>
          <w:sdtContent>
            <w:tc>
              <w:tcPr>
                <w:tcW w:w="837" w:type="dxa"/>
                <w:gridSpan w:val="4"/>
                <w:vMerge w:val="restart"/>
                <w:vAlign w:val="center"/>
              </w:tcPr>
              <w:p w14:paraId="716B0BB0" w14:textId="29A561E3" w:rsidR="009C7D7C" w:rsidRPr="00A56EC5" w:rsidRDefault="009C7D7C" w:rsidP="009C7D7C">
                <w:pPr>
                  <w:jc w:val="center"/>
                </w:pPr>
                <w:r w:rsidRPr="00A56EC5">
                  <w:rPr>
                    <w:rFonts w:ascii="MS Gothic" w:eastAsia="MS Gothic" w:hAnsi="MS Gothic" w:hint="eastAsia"/>
                  </w:rPr>
                  <w:t>☐</w:t>
                </w:r>
              </w:p>
            </w:tc>
          </w:sdtContent>
        </w:sdt>
        <w:tc>
          <w:tcPr>
            <w:tcW w:w="8628" w:type="dxa"/>
            <w:gridSpan w:val="14"/>
            <w:shd w:val="clear" w:color="auto" w:fill="F2F2F2" w:themeFill="background1" w:themeFillShade="F2"/>
          </w:tcPr>
          <w:p w14:paraId="32AC5074" w14:textId="7549715C" w:rsidR="009C7D7C" w:rsidRPr="00A56EC5" w:rsidRDefault="009C7D7C" w:rsidP="009C7D7C">
            <w:r w:rsidRPr="00A56EC5">
              <w:t>All processes that involve observation of equipment or products (e.g., calibration, product realization) were performed on-site.</w:t>
            </w:r>
          </w:p>
        </w:tc>
      </w:tr>
      <w:tr w:rsidR="00A56EC5" w:rsidRPr="00A56EC5" w14:paraId="439C170A" w14:textId="77777777" w:rsidTr="59E8E8C3">
        <w:tc>
          <w:tcPr>
            <w:tcW w:w="520" w:type="dxa"/>
            <w:vMerge/>
          </w:tcPr>
          <w:p w14:paraId="235EA171" w14:textId="77777777" w:rsidR="009C7D7C" w:rsidRPr="00A56EC5" w:rsidRDefault="009C7D7C" w:rsidP="009C7D7C"/>
        </w:tc>
        <w:tc>
          <w:tcPr>
            <w:tcW w:w="837" w:type="dxa"/>
            <w:gridSpan w:val="4"/>
            <w:vMerge/>
          </w:tcPr>
          <w:p w14:paraId="00643975" w14:textId="77777777" w:rsidR="009C7D7C" w:rsidRPr="00A56EC5" w:rsidRDefault="009C7D7C" w:rsidP="009C7D7C"/>
        </w:tc>
        <w:tc>
          <w:tcPr>
            <w:tcW w:w="8628" w:type="dxa"/>
            <w:gridSpan w:val="14"/>
          </w:tcPr>
          <w:p w14:paraId="1FFCE2F8" w14:textId="77777777" w:rsidR="009C7D7C" w:rsidRPr="00A56EC5" w:rsidRDefault="009C7D7C" w:rsidP="009C7D7C"/>
        </w:tc>
      </w:tr>
      <w:tr w:rsidR="00A56EC5" w:rsidRPr="00A56EC5" w14:paraId="772D4FC1" w14:textId="77777777" w:rsidTr="59E8E8C3">
        <w:tc>
          <w:tcPr>
            <w:tcW w:w="520" w:type="dxa"/>
            <w:vMerge/>
          </w:tcPr>
          <w:p w14:paraId="02117272" w14:textId="77777777" w:rsidR="009C7D7C" w:rsidRPr="00A56EC5" w:rsidRDefault="009C7D7C" w:rsidP="009C7D7C"/>
        </w:tc>
        <w:sdt>
          <w:sdtPr>
            <w:id w:val="-530568271"/>
            <w14:checkbox>
              <w14:checked w14:val="0"/>
              <w14:checkedState w14:val="2612" w14:font="MS Gothic"/>
              <w14:uncheckedState w14:val="2610" w14:font="MS Gothic"/>
            </w14:checkbox>
          </w:sdtPr>
          <w:sdtEndPr/>
          <w:sdtContent>
            <w:tc>
              <w:tcPr>
                <w:tcW w:w="837" w:type="dxa"/>
                <w:gridSpan w:val="4"/>
                <w:vMerge w:val="restart"/>
                <w:vAlign w:val="center"/>
              </w:tcPr>
              <w:p w14:paraId="72604000" w14:textId="77777777" w:rsidR="009C7D7C" w:rsidRPr="00A56EC5" w:rsidRDefault="009C7D7C" w:rsidP="009C7D7C">
                <w:pPr>
                  <w:jc w:val="center"/>
                </w:pPr>
                <w:r w:rsidRPr="00A56EC5">
                  <w:rPr>
                    <w:rFonts w:ascii="MS Gothic" w:eastAsia="MS Gothic" w:hAnsi="MS Gothic" w:hint="eastAsia"/>
                  </w:rPr>
                  <w:t>☐</w:t>
                </w:r>
              </w:p>
            </w:tc>
          </w:sdtContent>
        </w:sdt>
        <w:tc>
          <w:tcPr>
            <w:tcW w:w="8628" w:type="dxa"/>
            <w:gridSpan w:val="14"/>
            <w:shd w:val="clear" w:color="auto" w:fill="F2F2F2" w:themeFill="background1" w:themeFillShade="F2"/>
          </w:tcPr>
          <w:p w14:paraId="71842FDE" w14:textId="77777777" w:rsidR="009C7D7C" w:rsidRPr="00A56EC5" w:rsidRDefault="009C7D7C" w:rsidP="009C7D7C">
            <w:r w:rsidRPr="00A56EC5">
              <w:t>The audit plan lists the methods and extent of ICT techniques used during the audit.</w:t>
            </w:r>
          </w:p>
        </w:tc>
      </w:tr>
      <w:tr w:rsidR="00A56EC5" w:rsidRPr="00A56EC5" w14:paraId="28A99BEB" w14:textId="77777777" w:rsidTr="59E8E8C3">
        <w:tc>
          <w:tcPr>
            <w:tcW w:w="520" w:type="dxa"/>
            <w:vMerge/>
          </w:tcPr>
          <w:p w14:paraId="2059A5E9" w14:textId="77777777" w:rsidR="009C7D7C" w:rsidRPr="00A56EC5" w:rsidRDefault="009C7D7C" w:rsidP="009C7D7C"/>
        </w:tc>
        <w:tc>
          <w:tcPr>
            <w:tcW w:w="837" w:type="dxa"/>
            <w:gridSpan w:val="4"/>
            <w:vMerge/>
            <w:vAlign w:val="center"/>
          </w:tcPr>
          <w:p w14:paraId="2A3EACCB" w14:textId="77777777" w:rsidR="009C7D7C" w:rsidRPr="00A56EC5" w:rsidRDefault="009C7D7C" w:rsidP="009C7D7C">
            <w:pPr>
              <w:jc w:val="center"/>
            </w:pPr>
          </w:p>
        </w:tc>
        <w:tc>
          <w:tcPr>
            <w:tcW w:w="8628" w:type="dxa"/>
            <w:gridSpan w:val="14"/>
          </w:tcPr>
          <w:p w14:paraId="4177B6B9" w14:textId="77777777" w:rsidR="009C7D7C" w:rsidRPr="00A56EC5" w:rsidRDefault="009C7D7C" w:rsidP="009C7D7C"/>
        </w:tc>
      </w:tr>
      <w:tr w:rsidR="00A56EC5" w:rsidRPr="00A56EC5" w14:paraId="16AB713D" w14:textId="77777777" w:rsidTr="59E8E8C3">
        <w:tc>
          <w:tcPr>
            <w:tcW w:w="520" w:type="dxa"/>
            <w:vMerge/>
          </w:tcPr>
          <w:p w14:paraId="1DACC782" w14:textId="77777777" w:rsidR="009C7D7C" w:rsidRPr="00A56EC5" w:rsidRDefault="009C7D7C" w:rsidP="009C7D7C"/>
        </w:tc>
        <w:sdt>
          <w:sdtPr>
            <w:id w:val="-1697147957"/>
            <w14:checkbox>
              <w14:checked w14:val="0"/>
              <w14:checkedState w14:val="2612" w14:font="MS Gothic"/>
              <w14:uncheckedState w14:val="2610" w14:font="MS Gothic"/>
            </w14:checkbox>
          </w:sdtPr>
          <w:sdtEndPr/>
          <w:sdtContent>
            <w:tc>
              <w:tcPr>
                <w:tcW w:w="837" w:type="dxa"/>
                <w:gridSpan w:val="4"/>
                <w:vMerge w:val="restart"/>
                <w:vAlign w:val="center"/>
              </w:tcPr>
              <w:p w14:paraId="086E7B0E" w14:textId="64D92AE9" w:rsidR="009C7D7C" w:rsidRPr="00A56EC5" w:rsidRDefault="009C7D7C" w:rsidP="009C7D7C">
                <w:pPr>
                  <w:jc w:val="center"/>
                </w:pPr>
                <w:r w:rsidRPr="00A56EC5">
                  <w:rPr>
                    <w:rFonts w:ascii="MS Gothic" w:eastAsia="MS Gothic" w:hAnsi="MS Gothic" w:hint="eastAsia"/>
                  </w:rPr>
                  <w:t>☐</w:t>
                </w:r>
              </w:p>
            </w:tc>
          </w:sdtContent>
        </w:sdt>
        <w:tc>
          <w:tcPr>
            <w:tcW w:w="8628" w:type="dxa"/>
            <w:gridSpan w:val="14"/>
            <w:shd w:val="clear" w:color="auto" w:fill="F2F2F2" w:themeFill="background1" w:themeFillShade="F2"/>
          </w:tcPr>
          <w:p w14:paraId="11737DBD" w14:textId="7A501B3C" w:rsidR="009C7D7C" w:rsidRPr="00A56EC5" w:rsidRDefault="009C7D7C" w:rsidP="009C7D7C">
            <w:r w:rsidRPr="00A56EC5">
              <w:t>The plan clearly indicates which audit activities were performed via ICT.</w:t>
            </w:r>
          </w:p>
        </w:tc>
      </w:tr>
      <w:tr w:rsidR="00A56EC5" w:rsidRPr="00A56EC5" w14:paraId="1378AD9B" w14:textId="77777777" w:rsidTr="59E8E8C3">
        <w:tc>
          <w:tcPr>
            <w:tcW w:w="520" w:type="dxa"/>
            <w:vMerge/>
          </w:tcPr>
          <w:p w14:paraId="4A23DFC4" w14:textId="77777777" w:rsidR="009C7D7C" w:rsidRPr="00A56EC5" w:rsidRDefault="009C7D7C" w:rsidP="009C7D7C"/>
        </w:tc>
        <w:tc>
          <w:tcPr>
            <w:tcW w:w="837" w:type="dxa"/>
            <w:gridSpan w:val="4"/>
            <w:vMerge/>
            <w:vAlign w:val="center"/>
          </w:tcPr>
          <w:p w14:paraId="5D4C3B4B" w14:textId="77777777" w:rsidR="009C7D7C" w:rsidRPr="00A56EC5" w:rsidRDefault="009C7D7C" w:rsidP="009C7D7C">
            <w:pPr>
              <w:jc w:val="center"/>
            </w:pPr>
          </w:p>
        </w:tc>
        <w:tc>
          <w:tcPr>
            <w:tcW w:w="8628" w:type="dxa"/>
            <w:gridSpan w:val="14"/>
          </w:tcPr>
          <w:p w14:paraId="508B84F6" w14:textId="77777777" w:rsidR="009C7D7C" w:rsidRPr="00A56EC5" w:rsidRDefault="009C7D7C" w:rsidP="009C7D7C"/>
        </w:tc>
      </w:tr>
      <w:tr w:rsidR="00A56EC5" w:rsidRPr="00A56EC5" w14:paraId="136C6F71" w14:textId="77777777" w:rsidTr="59E8E8C3">
        <w:tc>
          <w:tcPr>
            <w:tcW w:w="520" w:type="dxa"/>
            <w:vMerge/>
          </w:tcPr>
          <w:p w14:paraId="0DCF4F81" w14:textId="77777777" w:rsidR="009C7D7C" w:rsidRPr="00A56EC5" w:rsidRDefault="009C7D7C" w:rsidP="009C7D7C"/>
        </w:tc>
        <w:sdt>
          <w:sdtPr>
            <w:id w:val="1564904951"/>
            <w14:checkbox>
              <w14:checked w14:val="0"/>
              <w14:checkedState w14:val="2612" w14:font="MS Gothic"/>
              <w14:uncheckedState w14:val="2610" w14:font="MS Gothic"/>
            </w14:checkbox>
          </w:sdtPr>
          <w:sdtEndPr/>
          <w:sdtContent>
            <w:tc>
              <w:tcPr>
                <w:tcW w:w="837" w:type="dxa"/>
                <w:gridSpan w:val="4"/>
                <w:vMerge w:val="restart"/>
                <w:vAlign w:val="center"/>
              </w:tcPr>
              <w:p w14:paraId="6529C620" w14:textId="77777777" w:rsidR="009C7D7C" w:rsidRPr="00A56EC5" w:rsidRDefault="009C7D7C" w:rsidP="009C7D7C">
                <w:pPr>
                  <w:jc w:val="center"/>
                </w:pPr>
                <w:r w:rsidRPr="00A56EC5">
                  <w:rPr>
                    <w:rFonts w:ascii="MS Gothic" w:eastAsia="MS Gothic" w:hAnsi="MS Gothic" w:hint="eastAsia"/>
                  </w:rPr>
                  <w:t>☐</w:t>
                </w:r>
              </w:p>
            </w:tc>
          </w:sdtContent>
        </w:sdt>
        <w:tc>
          <w:tcPr>
            <w:tcW w:w="8628" w:type="dxa"/>
            <w:gridSpan w:val="14"/>
            <w:shd w:val="clear" w:color="auto" w:fill="F2F2F2" w:themeFill="background1" w:themeFillShade="F2"/>
          </w:tcPr>
          <w:p w14:paraId="0EA2B7A8" w14:textId="77777777" w:rsidR="009C7D7C" w:rsidRPr="00A56EC5" w:rsidRDefault="009C7D7C" w:rsidP="009C7D7C">
            <w:r w:rsidRPr="00A56EC5">
              <w:t xml:space="preserve">The audit report includes a statement related to the extent </w:t>
            </w:r>
            <w:r w:rsidRPr="00A56EC5">
              <w:rPr>
                <w:b/>
                <w:bCs/>
              </w:rPr>
              <w:t>and</w:t>
            </w:r>
            <w:r w:rsidRPr="00A56EC5">
              <w:t xml:space="preserve"> effectiveness of ICT techniques used during the audit. </w:t>
            </w:r>
          </w:p>
        </w:tc>
      </w:tr>
      <w:tr w:rsidR="00A56EC5" w:rsidRPr="00A56EC5" w14:paraId="58FC1A22" w14:textId="77777777" w:rsidTr="59E8E8C3">
        <w:tc>
          <w:tcPr>
            <w:tcW w:w="520" w:type="dxa"/>
            <w:vMerge/>
          </w:tcPr>
          <w:p w14:paraId="41FBF97F" w14:textId="77777777" w:rsidR="009C7D7C" w:rsidRPr="00A56EC5" w:rsidRDefault="009C7D7C" w:rsidP="009C7D7C"/>
        </w:tc>
        <w:tc>
          <w:tcPr>
            <w:tcW w:w="837" w:type="dxa"/>
            <w:gridSpan w:val="4"/>
            <w:vMerge/>
          </w:tcPr>
          <w:p w14:paraId="7A9F66DB" w14:textId="77777777" w:rsidR="009C7D7C" w:rsidRPr="00A56EC5" w:rsidRDefault="009C7D7C" w:rsidP="009C7D7C"/>
        </w:tc>
        <w:tc>
          <w:tcPr>
            <w:tcW w:w="8628" w:type="dxa"/>
            <w:gridSpan w:val="14"/>
          </w:tcPr>
          <w:p w14:paraId="5039EB13" w14:textId="77777777" w:rsidR="009C7D7C" w:rsidRPr="00A56EC5" w:rsidRDefault="009C7D7C" w:rsidP="009C7D7C"/>
        </w:tc>
      </w:tr>
      <w:tr w:rsidR="00A56EC5" w:rsidRPr="00A56EC5" w14:paraId="0975E1A1" w14:textId="77777777" w:rsidTr="59E8E8C3">
        <w:tc>
          <w:tcPr>
            <w:tcW w:w="9985" w:type="dxa"/>
            <w:gridSpan w:val="19"/>
            <w:shd w:val="clear" w:color="auto" w:fill="D9D9D9" w:themeFill="background1" w:themeFillShade="D9"/>
          </w:tcPr>
          <w:p w14:paraId="343251B8" w14:textId="77777777" w:rsidR="009C7D7C" w:rsidRPr="00A56EC5" w:rsidRDefault="009C7D7C" w:rsidP="009C7D7C">
            <w:pPr>
              <w:rPr>
                <w:b/>
                <w:bCs/>
              </w:rPr>
            </w:pPr>
            <w:r w:rsidRPr="00A56EC5">
              <w:rPr>
                <w:b/>
                <w:bCs/>
              </w:rPr>
              <w:t>Audit Plan</w:t>
            </w:r>
          </w:p>
        </w:tc>
      </w:tr>
      <w:tr w:rsidR="00A56EC5" w:rsidRPr="00A56EC5" w14:paraId="3F69AFE0" w14:textId="77777777" w:rsidTr="59E8E8C3">
        <w:sdt>
          <w:sdtPr>
            <w:id w:val="-553929445"/>
            <w14:checkbox>
              <w14:checked w14:val="0"/>
              <w14:checkedState w14:val="2612" w14:font="MS Gothic"/>
              <w14:uncheckedState w14:val="2610" w14:font="MS Gothic"/>
            </w14:checkbox>
          </w:sdtPr>
          <w:sdtEndPr/>
          <w:sdtContent>
            <w:tc>
              <w:tcPr>
                <w:tcW w:w="520" w:type="dxa"/>
                <w:vMerge w:val="restart"/>
                <w:vAlign w:val="center"/>
              </w:tcPr>
              <w:p w14:paraId="48B2B7C2" w14:textId="1E130139"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0B405E2E" w14:textId="540B8427" w:rsidR="009C7D7C" w:rsidRPr="00A56EC5" w:rsidRDefault="009C7D7C" w:rsidP="009C7D7C">
            <w:r w:rsidRPr="00A56EC5">
              <w:t>The most current revision of the audit plan is uploaded to OASIS.</w:t>
            </w:r>
          </w:p>
        </w:tc>
      </w:tr>
      <w:tr w:rsidR="00A56EC5" w:rsidRPr="00A56EC5" w14:paraId="3B739BCF" w14:textId="77777777" w:rsidTr="00A56EC5">
        <w:tc>
          <w:tcPr>
            <w:tcW w:w="520" w:type="dxa"/>
            <w:vMerge/>
            <w:vAlign w:val="center"/>
          </w:tcPr>
          <w:p w14:paraId="548D01CF" w14:textId="77777777" w:rsidR="009C7D7C" w:rsidRPr="00A56EC5" w:rsidRDefault="009C7D7C" w:rsidP="009C7D7C">
            <w:pPr>
              <w:jc w:val="center"/>
            </w:pPr>
          </w:p>
        </w:tc>
        <w:tc>
          <w:tcPr>
            <w:tcW w:w="9465" w:type="dxa"/>
            <w:gridSpan w:val="18"/>
          </w:tcPr>
          <w:p w14:paraId="408B4F72" w14:textId="77777777" w:rsidR="009C7D7C" w:rsidRPr="00A56EC5" w:rsidRDefault="009C7D7C" w:rsidP="009C7D7C"/>
        </w:tc>
      </w:tr>
      <w:tr w:rsidR="00A56EC5" w:rsidRPr="00A56EC5" w14:paraId="5B21C678" w14:textId="77777777" w:rsidTr="59E8E8C3">
        <w:sdt>
          <w:sdtPr>
            <w:id w:val="-1433669184"/>
            <w14:checkbox>
              <w14:checked w14:val="0"/>
              <w14:checkedState w14:val="2612" w14:font="MS Gothic"/>
              <w14:uncheckedState w14:val="2610" w14:font="MS Gothic"/>
            </w14:checkbox>
          </w:sdtPr>
          <w:sdtEndPr/>
          <w:sdtContent>
            <w:tc>
              <w:tcPr>
                <w:tcW w:w="520" w:type="dxa"/>
                <w:vMerge w:val="restart"/>
                <w:vAlign w:val="center"/>
              </w:tcPr>
              <w:p w14:paraId="53114D89" w14:textId="246C657B"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59D8542A" w14:textId="1C1EC59A" w:rsidR="009C7D7C" w:rsidRPr="00A56EC5" w:rsidRDefault="009C7D7C" w:rsidP="009C7D7C">
            <w:r w:rsidRPr="00A56EC5">
              <w:t>The full audit duration is accounted for in the audit schedule.</w:t>
            </w:r>
          </w:p>
        </w:tc>
      </w:tr>
      <w:tr w:rsidR="00A56EC5" w:rsidRPr="00A56EC5" w14:paraId="0266E094" w14:textId="77777777" w:rsidTr="59E8E8C3">
        <w:tc>
          <w:tcPr>
            <w:tcW w:w="520" w:type="dxa"/>
            <w:vMerge/>
            <w:vAlign w:val="center"/>
          </w:tcPr>
          <w:p w14:paraId="39C7C30F" w14:textId="77777777" w:rsidR="009C7D7C" w:rsidRPr="00A56EC5" w:rsidRDefault="009C7D7C" w:rsidP="009C7D7C">
            <w:pPr>
              <w:jc w:val="center"/>
            </w:pPr>
          </w:p>
        </w:tc>
        <w:tc>
          <w:tcPr>
            <w:tcW w:w="9465" w:type="dxa"/>
            <w:gridSpan w:val="18"/>
          </w:tcPr>
          <w:p w14:paraId="3F92EBA5" w14:textId="73735848" w:rsidR="009C7D7C" w:rsidRPr="00A56EC5" w:rsidRDefault="009C7D7C" w:rsidP="009C7D7C"/>
        </w:tc>
      </w:tr>
      <w:tr w:rsidR="00A56EC5" w:rsidRPr="00A56EC5" w14:paraId="33B13198" w14:textId="77777777" w:rsidTr="59E8E8C3">
        <w:sdt>
          <w:sdtPr>
            <w:id w:val="-230312322"/>
            <w14:checkbox>
              <w14:checked w14:val="0"/>
              <w14:checkedState w14:val="2612" w14:font="MS Gothic"/>
              <w14:uncheckedState w14:val="2610" w14:font="MS Gothic"/>
            </w14:checkbox>
          </w:sdtPr>
          <w:sdtEndPr/>
          <w:sdtContent>
            <w:tc>
              <w:tcPr>
                <w:tcW w:w="520" w:type="dxa"/>
                <w:vMerge w:val="restart"/>
                <w:vAlign w:val="center"/>
              </w:tcPr>
              <w:p w14:paraId="71C5A39C" w14:textId="6F411057"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66803BB2" w14:textId="43D81F3F" w:rsidR="009C7D7C" w:rsidRPr="00A56EC5" w:rsidRDefault="009C7D7C" w:rsidP="00A56EC5">
            <w:pPr>
              <w:spacing w:after="40"/>
            </w:pPr>
            <w:r w:rsidRPr="00A56EC5">
              <w:t>All shifts (including weekend shifts, if applicable) were included in the audit, or skipped shifts were adequately justified.</w:t>
            </w:r>
          </w:p>
          <w:p w14:paraId="46227A0D" w14:textId="743433B7" w:rsidR="009C7D7C" w:rsidRPr="00A56EC5" w:rsidRDefault="009C7D7C" w:rsidP="009C7D7C">
            <w:pPr>
              <w:rPr>
                <w:i/>
                <w:iCs/>
                <w:sz w:val="18"/>
                <w:szCs w:val="18"/>
              </w:rPr>
            </w:pPr>
            <w:r w:rsidRPr="00A56EC5">
              <w:rPr>
                <w:b/>
                <w:bCs/>
                <w:i/>
                <w:iCs/>
                <w:sz w:val="18"/>
                <w:szCs w:val="18"/>
              </w:rPr>
              <w:t>Note 1</w:t>
            </w:r>
            <w:r w:rsidRPr="00A56EC5">
              <w:rPr>
                <w:i/>
                <w:iCs/>
                <w:sz w:val="18"/>
                <w:szCs w:val="18"/>
              </w:rPr>
              <w:t>: The only valid justification is that none of the processes scheduled were performed on that shift.</w:t>
            </w:r>
          </w:p>
        </w:tc>
      </w:tr>
      <w:tr w:rsidR="00A56EC5" w:rsidRPr="00A56EC5" w14:paraId="5C7D03D9" w14:textId="77777777" w:rsidTr="59E8E8C3">
        <w:tc>
          <w:tcPr>
            <w:tcW w:w="520" w:type="dxa"/>
            <w:vMerge/>
            <w:vAlign w:val="center"/>
          </w:tcPr>
          <w:p w14:paraId="5C33A3AD" w14:textId="77777777" w:rsidR="009C7D7C" w:rsidRPr="00A56EC5" w:rsidRDefault="009C7D7C" w:rsidP="009C7D7C">
            <w:pPr>
              <w:jc w:val="center"/>
            </w:pPr>
          </w:p>
        </w:tc>
        <w:tc>
          <w:tcPr>
            <w:tcW w:w="9465" w:type="dxa"/>
            <w:gridSpan w:val="18"/>
            <w:vAlign w:val="center"/>
          </w:tcPr>
          <w:p w14:paraId="441B0AE0" w14:textId="3046FE64" w:rsidR="009C7D7C" w:rsidRPr="00A56EC5" w:rsidRDefault="009C7D7C" w:rsidP="009C7D7C"/>
        </w:tc>
      </w:tr>
      <w:tr w:rsidR="00A56EC5" w:rsidRPr="00A56EC5" w14:paraId="605D8B69" w14:textId="77777777" w:rsidTr="59E8E8C3">
        <w:tc>
          <w:tcPr>
            <w:tcW w:w="520" w:type="dxa"/>
            <w:vMerge w:val="restart"/>
            <w:shd w:val="clear" w:color="auto" w:fill="F2F2F2" w:themeFill="background1" w:themeFillShade="F2"/>
            <w:vAlign w:val="center"/>
          </w:tcPr>
          <w:p w14:paraId="44CFE1FC" w14:textId="294E2AFE" w:rsidR="009C7D7C" w:rsidRPr="00A56EC5" w:rsidRDefault="009C7D7C" w:rsidP="009C7D7C">
            <w:pPr>
              <w:jc w:val="center"/>
            </w:pPr>
          </w:p>
        </w:tc>
        <w:tc>
          <w:tcPr>
            <w:tcW w:w="4302" w:type="dxa"/>
            <w:gridSpan w:val="16"/>
            <w:shd w:val="clear" w:color="auto" w:fill="F2F2F2" w:themeFill="background1" w:themeFillShade="F2"/>
          </w:tcPr>
          <w:p w14:paraId="6AE330D9" w14:textId="77777777" w:rsidR="009C7D7C" w:rsidRPr="00A56EC5" w:rsidRDefault="009C7D7C" w:rsidP="009C7D7C">
            <w:r w:rsidRPr="00A56EC5">
              <w:t>Review of Previous Certification Cycle</w:t>
            </w:r>
          </w:p>
        </w:tc>
        <w:sdt>
          <w:sdtPr>
            <w:id w:val="1813753729"/>
            <w14:checkbox>
              <w14:checked w14:val="0"/>
              <w14:checkedState w14:val="2612" w14:font="MS Gothic"/>
              <w14:uncheckedState w14:val="2610" w14:font="MS Gothic"/>
            </w14:checkbox>
          </w:sdtPr>
          <w:sdtEndPr/>
          <w:sdtContent>
            <w:tc>
              <w:tcPr>
                <w:tcW w:w="450" w:type="dxa"/>
                <w:vAlign w:val="center"/>
              </w:tcPr>
              <w:p w14:paraId="28D5E29B" w14:textId="76DC3C2D" w:rsidR="009C7D7C" w:rsidRPr="00A56EC5" w:rsidRDefault="009C7D7C" w:rsidP="009C7D7C">
                <w:r w:rsidRPr="00A56EC5">
                  <w:rPr>
                    <w:rFonts w:ascii="MS Gothic" w:eastAsia="MS Gothic" w:hAnsi="MS Gothic" w:hint="eastAsia"/>
                  </w:rPr>
                  <w:t>☐</w:t>
                </w:r>
              </w:p>
            </w:tc>
          </w:sdtContent>
        </w:sdt>
        <w:tc>
          <w:tcPr>
            <w:tcW w:w="4713" w:type="dxa"/>
            <w:shd w:val="clear" w:color="auto" w:fill="F2F2F2" w:themeFill="background1" w:themeFillShade="F2"/>
          </w:tcPr>
          <w:p w14:paraId="761D62A0" w14:textId="16D974A1" w:rsidR="009C7D7C" w:rsidRPr="00A56EC5" w:rsidRDefault="009C7D7C" w:rsidP="009C7D7C">
            <w:r w:rsidRPr="00A56EC5">
              <w:t>N/a - This was not a recertification audit</w:t>
            </w:r>
          </w:p>
        </w:tc>
      </w:tr>
      <w:tr w:rsidR="00A56EC5" w:rsidRPr="00A56EC5" w14:paraId="78AB7EA0" w14:textId="77777777" w:rsidTr="59E8E8C3">
        <w:tc>
          <w:tcPr>
            <w:tcW w:w="520" w:type="dxa"/>
            <w:vMerge/>
            <w:vAlign w:val="center"/>
          </w:tcPr>
          <w:p w14:paraId="0D3B53CA" w14:textId="77777777" w:rsidR="009C7D7C" w:rsidRPr="00A56EC5" w:rsidRDefault="009C7D7C" w:rsidP="009C7D7C">
            <w:pPr>
              <w:jc w:val="center"/>
            </w:pPr>
          </w:p>
        </w:tc>
        <w:sdt>
          <w:sdtPr>
            <w:id w:val="788700779"/>
            <w14:checkbox>
              <w14:checked w14:val="0"/>
              <w14:checkedState w14:val="2612" w14:font="MS Gothic"/>
              <w14:uncheckedState w14:val="2610" w14:font="MS Gothic"/>
            </w14:checkbox>
          </w:sdtPr>
          <w:sdtEndPr/>
          <w:sdtContent>
            <w:tc>
              <w:tcPr>
                <w:tcW w:w="905" w:type="dxa"/>
                <w:gridSpan w:val="5"/>
                <w:vAlign w:val="center"/>
              </w:tcPr>
              <w:p w14:paraId="27FE53F2" w14:textId="598BD845" w:rsidR="009C7D7C" w:rsidRPr="00A56EC5" w:rsidRDefault="009C7D7C" w:rsidP="009C7D7C">
                <w:pPr>
                  <w:jc w:val="center"/>
                </w:pPr>
                <w:r w:rsidRPr="00A56EC5">
                  <w:rPr>
                    <w:rFonts w:ascii="MS Gothic" w:eastAsia="MS Gothic" w:hAnsi="MS Gothic" w:hint="eastAsia"/>
                  </w:rPr>
                  <w:t>☐</w:t>
                </w:r>
              </w:p>
            </w:tc>
          </w:sdtContent>
        </w:sdt>
        <w:tc>
          <w:tcPr>
            <w:tcW w:w="8560" w:type="dxa"/>
            <w:gridSpan w:val="13"/>
            <w:shd w:val="clear" w:color="auto" w:fill="F2F2F2" w:themeFill="background1" w:themeFillShade="F2"/>
          </w:tcPr>
          <w:p w14:paraId="380A27F4" w14:textId="007F6108" w:rsidR="009C7D7C" w:rsidRPr="00A56EC5" w:rsidRDefault="009C7D7C" w:rsidP="009C7D7C">
            <w:r w:rsidRPr="00A56EC5">
              <w:t>The three-year review of recertification audits was completed.</w:t>
            </w:r>
          </w:p>
        </w:tc>
      </w:tr>
      <w:tr w:rsidR="00A56EC5" w:rsidRPr="00A56EC5" w14:paraId="7CA57942" w14:textId="77777777" w:rsidTr="59E8E8C3">
        <w:tc>
          <w:tcPr>
            <w:tcW w:w="520" w:type="dxa"/>
            <w:vMerge/>
            <w:vAlign w:val="center"/>
          </w:tcPr>
          <w:p w14:paraId="7FBA1B93" w14:textId="77777777" w:rsidR="009C7D7C" w:rsidRPr="00A56EC5" w:rsidRDefault="009C7D7C" w:rsidP="009C7D7C">
            <w:pPr>
              <w:jc w:val="center"/>
            </w:pPr>
          </w:p>
        </w:tc>
        <w:tc>
          <w:tcPr>
            <w:tcW w:w="9465" w:type="dxa"/>
            <w:gridSpan w:val="18"/>
          </w:tcPr>
          <w:p w14:paraId="21C0CDD7" w14:textId="77777777" w:rsidR="009C7D7C" w:rsidRPr="00A56EC5" w:rsidRDefault="009C7D7C" w:rsidP="009C7D7C"/>
        </w:tc>
      </w:tr>
      <w:tr w:rsidR="00A56EC5" w:rsidRPr="00A56EC5" w14:paraId="33DEC847" w14:textId="77777777" w:rsidTr="59E8E8C3">
        <w:sdt>
          <w:sdtPr>
            <w:id w:val="679941597"/>
            <w14:checkbox>
              <w14:checked w14:val="0"/>
              <w14:checkedState w14:val="2612" w14:font="MS Gothic"/>
              <w14:uncheckedState w14:val="2610" w14:font="MS Gothic"/>
            </w14:checkbox>
          </w:sdtPr>
          <w:sdtEndPr/>
          <w:sdtContent>
            <w:tc>
              <w:tcPr>
                <w:tcW w:w="520" w:type="dxa"/>
                <w:vMerge w:val="restart"/>
                <w:vAlign w:val="center"/>
              </w:tcPr>
              <w:p w14:paraId="711DA9B4" w14:textId="090A7569"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18F75307" w14:textId="77777777" w:rsidR="009C7D7C" w:rsidRPr="00A56EC5" w:rsidRDefault="009C7D7C" w:rsidP="009C7D7C">
            <w:r w:rsidRPr="00A56EC5">
              <w:t xml:space="preserve">The audit schedule matches the audit program for processes to be </w:t>
            </w:r>
            <w:proofErr w:type="gramStart"/>
            <w:r w:rsidRPr="00A56EC5">
              <w:t>audited, and</w:t>
            </w:r>
            <w:proofErr w:type="gramEnd"/>
            <w:r w:rsidRPr="00A56EC5">
              <w:t xml:space="preserve"> includes reference to review of any previous NCRs.</w:t>
            </w:r>
          </w:p>
          <w:p w14:paraId="1A045933" w14:textId="64D30BC4" w:rsidR="009C7D7C" w:rsidRPr="00A56EC5" w:rsidRDefault="009C7D7C" w:rsidP="009C7D7C">
            <w:pPr>
              <w:pStyle w:val="ListParagraph"/>
              <w:numPr>
                <w:ilvl w:val="0"/>
                <w:numId w:val="4"/>
              </w:numPr>
              <w:ind w:left="440"/>
            </w:pPr>
            <w:r w:rsidRPr="00A56EC5">
              <w:t xml:space="preserve">The auditor has checked the box confirming that the plan and program </w:t>
            </w:r>
            <w:proofErr w:type="gramStart"/>
            <w:r w:rsidRPr="00A56EC5">
              <w:t>are in agreement</w:t>
            </w:r>
            <w:proofErr w:type="gramEnd"/>
            <w:r w:rsidRPr="00A56EC5">
              <w:t>.</w:t>
            </w:r>
          </w:p>
        </w:tc>
      </w:tr>
      <w:tr w:rsidR="00A56EC5" w:rsidRPr="00A56EC5" w14:paraId="25046E6E" w14:textId="77777777" w:rsidTr="59E8E8C3">
        <w:tc>
          <w:tcPr>
            <w:tcW w:w="520" w:type="dxa"/>
            <w:vMerge/>
            <w:vAlign w:val="center"/>
          </w:tcPr>
          <w:p w14:paraId="04B621F7" w14:textId="77777777" w:rsidR="009C7D7C" w:rsidRPr="00A56EC5" w:rsidRDefault="009C7D7C" w:rsidP="009C7D7C">
            <w:pPr>
              <w:jc w:val="center"/>
            </w:pPr>
          </w:p>
        </w:tc>
        <w:tc>
          <w:tcPr>
            <w:tcW w:w="9465" w:type="dxa"/>
            <w:gridSpan w:val="18"/>
          </w:tcPr>
          <w:p w14:paraId="5A41AFDC" w14:textId="77777777" w:rsidR="009C7D7C" w:rsidRPr="00A56EC5" w:rsidRDefault="009C7D7C" w:rsidP="009C7D7C"/>
        </w:tc>
      </w:tr>
      <w:tr w:rsidR="00A56EC5" w:rsidRPr="00A56EC5" w14:paraId="6D17D24A" w14:textId="77777777" w:rsidTr="59E8E8C3">
        <w:sdt>
          <w:sdtPr>
            <w:id w:val="-1691668886"/>
            <w14:checkbox>
              <w14:checked w14:val="0"/>
              <w14:checkedState w14:val="2612" w14:font="MS Gothic"/>
              <w14:uncheckedState w14:val="2610" w14:font="MS Gothic"/>
            </w14:checkbox>
          </w:sdtPr>
          <w:sdtEndPr/>
          <w:sdtContent>
            <w:tc>
              <w:tcPr>
                <w:tcW w:w="520" w:type="dxa"/>
                <w:vMerge w:val="restart"/>
                <w:vAlign w:val="center"/>
              </w:tcPr>
              <w:p w14:paraId="7329D61B" w14:textId="7C70078D"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2707B0D6" w14:textId="39BC103A" w:rsidR="009C7D7C" w:rsidRPr="00A56EC5" w:rsidRDefault="009C7D7C" w:rsidP="009C7D7C">
            <w:r w:rsidRPr="00A56EC5">
              <w:t>Process names match between the client’s interaction of processes, audit plan, audit program, and OASIS.</w:t>
            </w:r>
          </w:p>
        </w:tc>
      </w:tr>
      <w:tr w:rsidR="00A56EC5" w:rsidRPr="00A56EC5" w14:paraId="7A0ED41B" w14:textId="77777777" w:rsidTr="59E8E8C3">
        <w:tc>
          <w:tcPr>
            <w:tcW w:w="520" w:type="dxa"/>
            <w:vMerge/>
            <w:vAlign w:val="center"/>
          </w:tcPr>
          <w:p w14:paraId="45EB44D6" w14:textId="77777777" w:rsidR="009C7D7C" w:rsidRPr="00A56EC5" w:rsidRDefault="009C7D7C" w:rsidP="009C7D7C">
            <w:pPr>
              <w:jc w:val="center"/>
            </w:pPr>
          </w:p>
        </w:tc>
        <w:tc>
          <w:tcPr>
            <w:tcW w:w="9465" w:type="dxa"/>
            <w:gridSpan w:val="18"/>
          </w:tcPr>
          <w:p w14:paraId="6DBCAB91" w14:textId="77777777" w:rsidR="009C7D7C" w:rsidRPr="00A56EC5" w:rsidRDefault="009C7D7C" w:rsidP="009C7D7C"/>
        </w:tc>
      </w:tr>
      <w:tr w:rsidR="00A56EC5" w:rsidRPr="00A56EC5" w14:paraId="0D0BE425" w14:textId="77777777" w:rsidTr="59E8E8C3">
        <w:sdt>
          <w:sdtPr>
            <w:id w:val="-1478293746"/>
            <w14:checkbox>
              <w14:checked w14:val="0"/>
              <w14:checkedState w14:val="2612" w14:font="MS Gothic"/>
              <w14:uncheckedState w14:val="2610" w14:font="MS Gothic"/>
            </w14:checkbox>
          </w:sdtPr>
          <w:sdtEndPr/>
          <w:sdtContent>
            <w:tc>
              <w:tcPr>
                <w:tcW w:w="520" w:type="dxa"/>
                <w:vMerge w:val="restart"/>
                <w:vAlign w:val="center"/>
              </w:tcPr>
              <w:p w14:paraId="09F3B541" w14:textId="67FDD1AE"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7D76470F" w14:textId="77777777" w:rsidR="009C7D7C" w:rsidRPr="00A56EC5" w:rsidRDefault="009C7D7C" w:rsidP="00A56EC5">
            <w:r w:rsidRPr="00A56EC5">
              <w:t>Review of previous NCRs is identified on the plan.</w:t>
            </w:r>
          </w:p>
          <w:p w14:paraId="4467D0EB" w14:textId="54946E08" w:rsidR="009C7D7C" w:rsidRPr="00A56EC5" w:rsidRDefault="009C7D7C" w:rsidP="00A56EC5">
            <w:pPr>
              <w:pStyle w:val="ListParagraph"/>
              <w:numPr>
                <w:ilvl w:val="0"/>
                <w:numId w:val="4"/>
              </w:numPr>
              <w:contextualSpacing w:val="0"/>
              <w:rPr>
                <w:sz w:val="20"/>
                <w:szCs w:val="20"/>
              </w:rPr>
            </w:pPr>
            <w:r w:rsidRPr="00A56EC5">
              <w:rPr>
                <w:sz w:val="20"/>
                <w:szCs w:val="20"/>
              </w:rPr>
              <w:t>If an NCR is reviewed as part of the current audit’s assessment of the associated process, the plan shows this in the process line item.</w:t>
            </w:r>
          </w:p>
          <w:p w14:paraId="17476E7B" w14:textId="457AA824" w:rsidR="009C7D7C" w:rsidRPr="00A56EC5" w:rsidRDefault="009C7D7C" w:rsidP="009C7D7C">
            <w:pPr>
              <w:pStyle w:val="ListParagraph"/>
              <w:numPr>
                <w:ilvl w:val="0"/>
                <w:numId w:val="4"/>
              </w:numPr>
              <w:spacing w:after="40"/>
              <w:contextualSpacing w:val="0"/>
              <w:rPr>
                <w:sz w:val="20"/>
                <w:szCs w:val="20"/>
              </w:rPr>
            </w:pPr>
            <w:r w:rsidRPr="00A56EC5">
              <w:rPr>
                <w:sz w:val="20"/>
                <w:szCs w:val="20"/>
              </w:rPr>
              <w:t>If the NCR review is conducted as a separate activity, it is identified in its own line item.</w:t>
            </w:r>
          </w:p>
          <w:p w14:paraId="657D2546" w14:textId="2E3C8D6C" w:rsidR="009C7D7C" w:rsidRPr="00A56EC5" w:rsidRDefault="009C7D7C" w:rsidP="009C7D7C">
            <w:pPr>
              <w:spacing w:after="40"/>
              <w:rPr>
                <w:i/>
                <w:iCs/>
              </w:rPr>
            </w:pPr>
            <w:r w:rsidRPr="00A56EC5">
              <w:rPr>
                <w:b/>
                <w:bCs/>
                <w:i/>
                <w:iCs/>
                <w:sz w:val="18"/>
                <w:szCs w:val="18"/>
              </w:rPr>
              <w:t>Note</w:t>
            </w:r>
            <w:r w:rsidRPr="00A56EC5">
              <w:rPr>
                <w:i/>
                <w:iCs/>
                <w:sz w:val="18"/>
                <w:szCs w:val="18"/>
              </w:rPr>
              <w:t>: Audit time may be used for NCR review when part of the audit of a process. When reviewed as a stand-alone activity, it must be marked as non-audit time.</w:t>
            </w:r>
          </w:p>
        </w:tc>
      </w:tr>
      <w:tr w:rsidR="00A56EC5" w:rsidRPr="00A56EC5" w14:paraId="63A19860" w14:textId="77777777" w:rsidTr="59E8E8C3">
        <w:tc>
          <w:tcPr>
            <w:tcW w:w="520" w:type="dxa"/>
            <w:vMerge/>
            <w:vAlign w:val="center"/>
          </w:tcPr>
          <w:p w14:paraId="1C3C20A2" w14:textId="77777777" w:rsidR="009C7D7C" w:rsidRPr="00A56EC5" w:rsidRDefault="009C7D7C" w:rsidP="009C7D7C">
            <w:pPr>
              <w:jc w:val="center"/>
            </w:pPr>
          </w:p>
        </w:tc>
        <w:tc>
          <w:tcPr>
            <w:tcW w:w="9465" w:type="dxa"/>
            <w:gridSpan w:val="18"/>
            <w:tcBorders>
              <w:bottom w:val="single" w:sz="4" w:space="0" w:color="auto"/>
            </w:tcBorders>
          </w:tcPr>
          <w:p w14:paraId="49BC9B60" w14:textId="77777777" w:rsidR="009C7D7C" w:rsidRPr="00A56EC5" w:rsidRDefault="009C7D7C" w:rsidP="009C7D7C"/>
        </w:tc>
      </w:tr>
      <w:tr w:rsidR="00A56EC5" w:rsidRPr="00A56EC5" w14:paraId="51BDD908" w14:textId="77777777" w:rsidTr="59E8E8C3">
        <w:sdt>
          <w:sdtPr>
            <w:id w:val="-507751587"/>
            <w14:checkbox>
              <w14:checked w14:val="0"/>
              <w14:checkedState w14:val="2612" w14:font="MS Gothic"/>
              <w14:uncheckedState w14:val="2610" w14:font="MS Gothic"/>
            </w14:checkbox>
          </w:sdtPr>
          <w:sdtEndPr/>
          <w:sdtContent>
            <w:tc>
              <w:tcPr>
                <w:tcW w:w="520" w:type="dxa"/>
                <w:vMerge w:val="restart"/>
                <w:vAlign w:val="center"/>
              </w:tcPr>
              <w:p w14:paraId="25EC0885" w14:textId="39DCC81C"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6B0FA1C4" w14:textId="77777777" w:rsidR="009C7D7C" w:rsidRPr="00A56EC5" w:rsidRDefault="009C7D7C" w:rsidP="009C7D7C">
            <w:r w:rsidRPr="00A56EC5">
              <w:t>There are no other issues in need of revision.</w:t>
            </w:r>
          </w:p>
        </w:tc>
      </w:tr>
      <w:tr w:rsidR="00A56EC5" w:rsidRPr="00A56EC5" w14:paraId="14EE8471" w14:textId="77777777" w:rsidTr="59E8E8C3">
        <w:tc>
          <w:tcPr>
            <w:tcW w:w="520" w:type="dxa"/>
            <w:vMerge/>
          </w:tcPr>
          <w:p w14:paraId="7B3BF96B" w14:textId="77777777" w:rsidR="009C7D7C" w:rsidRPr="00A56EC5" w:rsidRDefault="009C7D7C" w:rsidP="009C7D7C"/>
        </w:tc>
        <w:tc>
          <w:tcPr>
            <w:tcW w:w="9465" w:type="dxa"/>
            <w:gridSpan w:val="18"/>
          </w:tcPr>
          <w:p w14:paraId="46DC8531" w14:textId="77777777" w:rsidR="009C7D7C" w:rsidRPr="00A56EC5" w:rsidRDefault="009C7D7C" w:rsidP="009C7D7C"/>
        </w:tc>
      </w:tr>
      <w:tr w:rsidR="00A56EC5" w:rsidRPr="00A56EC5" w14:paraId="5E822104" w14:textId="77777777" w:rsidTr="59E8E8C3">
        <w:tc>
          <w:tcPr>
            <w:tcW w:w="9985" w:type="dxa"/>
            <w:gridSpan w:val="19"/>
            <w:shd w:val="clear" w:color="auto" w:fill="D9D9D9" w:themeFill="background1" w:themeFillShade="D9"/>
          </w:tcPr>
          <w:p w14:paraId="1D5B9C26" w14:textId="77777777" w:rsidR="009C7D7C" w:rsidRPr="00A56EC5" w:rsidRDefault="009C7D7C" w:rsidP="009C7D7C">
            <w:pPr>
              <w:rPr>
                <w:b/>
                <w:bCs/>
              </w:rPr>
            </w:pPr>
            <w:r w:rsidRPr="00A56EC5">
              <w:rPr>
                <w:b/>
                <w:bCs/>
              </w:rPr>
              <w:t>Audit Report</w:t>
            </w:r>
          </w:p>
        </w:tc>
      </w:tr>
      <w:tr w:rsidR="00A56EC5" w:rsidRPr="00A56EC5" w14:paraId="1F299C97" w14:textId="77777777" w:rsidTr="59E8E8C3">
        <w:sdt>
          <w:sdtPr>
            <w:id w:val="-1082214993"/>
            <w14:checkbox>
              <w14:checked w14:val="0"/>
              <w14:checkedState w14:val="2612" w14:font="MS Gothic"/>
              <w14:uncheckedState w14:val="2610" w14:font="MS Gothic"/>
            </w14:checkbox>
          </w:sdtPr>
          <w:sdtEndPr/>
          <w:sdtContent>
            <w:tc>
              <w:tcPr>
                <w:tcW w:w="520" w:type="dxa"/>
                <w:vMerge w:val="restart"/>
                <w:vAlign w:val="center"/>
              </w:tcPr>
              <w:p w14:paraId="41396DAB" w14:textId="6D683E7A"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448636EF" w14:textId="77777777" w:rsidR="009C7D7C" w:rsidRPr="00A56EC5" w:rsidRDefault="009C7D7C" w:rsidP="009C7D7C">
            <w:r w:rsidRPr="00A56EC5">
              <w:t>The narrative summary includes all required topics:</w:t>
            </w:r>
          </w:p>
          <w:p w14:paraId="31EB87A0" w14:textId="77777777" w:rsidR="009C7D7C" w:rsidRPr="00A56EC5" w:rsidRDefault="009C7D7C" w:rsidP="009C7D7C">
            <w:pPr>
              <w:pStyle w:val="ListParagraph"/>
              <w:numPr>
                <w:ilvl w:val="0"/>
                <w:numId w:val="4"/>
              </w:numPr>
              <w:rPr>
                <w:sz w:val="20"/>
                <w:szCs w:val="20"/>
              </w:rPr>
            </w:pPr>
            <w:bookmarkStart w:id="0" w:name="_Hlk212013699"/>
            <w:r w:rsidRPr="00A56EC5">
              <w:rPr>
                <w:sz w:val="20"/>
                <w:szCs w:val="20"/>
              </w:rPr>
              <w:t>The effectiveness of the QMS and the organization’s approach to continual improvement.</w:t>
            </w:r>
          </w:p>
          <w:p w14:paraId="33BEDE37" w14:textId="77777777" w:rsidR="009C7D7C" w:rsidRPr="00A56EC5" w:rsidRDefault="009C7D7C" w:rsidP="009C7D7C">
            <w:pPr>
              <w:pStyle w:val="ListParagraph"/>
              <w:numPr>
                <w:ilvl w:val="0"/>
                <w:numId w:val="4"/>
              </w:numPr>
              <w:rPr>
                <w:sz w:val="20"/>
                <w:szCs w:val="20"/>
              </w:rPr>
            </w:pPr>
            <w:r w:rsidRPr="00A56EC5">
              <w:rPr>
                <w:sz w:val="20"/>
                <w:szCs w:val="20"/>
              </w:rPr>
              <w:t>The capability of the QMS to meet applicable requirements and expected outcomes.</w:t>
            </w:r>
          </w:p>
          <w:p w14:paraId="3C5FBCB2" w14:textId="77777777" w:rsidR="009C7D7C" w:rsidRPr="00A56EC5" w:rsidRDefault="009C7D7C" w:rsidP="009C7D7C">
            <w:pPr>
              <w:pStyle w:val="ListParagraph"/>
              <w:numPr>
                <w:ilvl w:val="0"/>
                <w:numId w:val="4"/>
              </w:numPr>
              <w:rPr>
                <w:sz w:val="20"/>
                <w:szCs w:val="20"/>
              </w:rPr>
            </w:pPr>
            <w:r w:rsidRPr="00A56EC5">
              <w:rPr>
                <w:sz w:val="20"/>
                <w:szCs w:val="20"/>
              </w:rPr>
              <w:t>Deviation from the audit plan and their reasons,</w:t>
            </w:r>
          </w:p>
          <w:p w14:paraId="3FD6D4E7" w14:textId="77777777" w:rsidR="009C7D7C" w:rsidRPr="00A56EC5" w:rsidRDefault="009C7D7C" w:rsidP="009C7D7C">
            <w:pPr>
              <w:pStyle w:val="ListParagraph"/>
              <w:numPr>
                <w:ilvl w:val="0"/>
                <w:numId w:val="4"/>
              </w:numPr>
              <w:rPr>
                <w:sz w:val="20"/>
                <w:szCs w:val="20"/>
              </w:rPr>
            </w:pPr>
            <w:r w:rsidRPr="00A56EC5">
              <w:rPr>
                <w:sz w:val="20"/>
                <w:szCs w:val="20"/>
              </w:rPr>
              <w:t>Significant issues impacting on the audit program.</w:t>
            </w:r>
          </w:p>
          <w:p w14:paraId="2FB26C66" w14:textId="77777777" w:rsidR="009C7D7C" w:rsidRPr="00A56EC5" w:rsidRDefault="009C7D7C" w:rsidP="009C7D7C">
            <w:pPr>
              <w:pStyle w:val="ListParagraph"/>
              <w:numPr>
                <w:ilvl w:val="0"/>
                <w:numId w:val="4"/>
              </w:numPr>
              <w:rPr>
                <w:sz w:val="20"/>
                <w:szCs w:val="20"/>
              </w:rPr>
            </w:pPr>
            <w:r w:rsidRPr="00A56EC5">
              <w:rPr>
                <w:sz w:val="20"/>
                <w:szCs w:val="20"/>
              </w:rPr>
              <w:t>Unresolved issues, if identified.</w:t>
            </w:r>
          </w:p>
          <w:p w14:paraId="6AF54DA8" w14:textId="77777777" w:rsidR="009C7D7C" w:rsidRPr="00A56EC5" w:rsidRDefault="009C7D7C" w:rsidP="009C7D7C">
            <w:pPr>
              <w:pStyle w:val="ListParagraph"/>
              <w:numPr>
                <w:ilvl w:val="0"/>
                <w:numId w:val="4"/>
              </w:numPr>
              <w:rPr>
                <w:sz w:val="20"/>
                <w:szCs w:val="20"/>
              </w:rPr>
            </w:pPr>
            <w:r w:rsidRPr="00A56EC5">
              <w:rPr>
                <w:sz w:val="20"/>
                <w:szCs w:val="20"/>
              </w:rPr>
              <w:t>Appropriate use of the certification documents and marks, if applicable.</w:t>
            </w:r>
          </w:p>
          <w:p w14:paraId="5FB1269B" w14:textId="77777777" w:rsidR="009C7D7C" w:rsidRPr="00A56EC5" w:rsidRDefault="009C7D7C" w:rsidP="009C7D7C">
            <w:pPr>
              <w:pStyle w:val="ListParagraph"/>
              <w:numPr>
                <w:ilvl w:val="0"/>
                <w:numId w:val="4"/>
              </w:numPr>
              <w:rPr>
                <w:sz w:val="20"/>
                <w:szCs w:val="20"/>
              </w:rPr>
            </w:pPr>
            <w:r w:rsidRPr="00A56EC5">
              <w:rPr>
                <w:sz w:val="20"/>
                <w:szCs w:val="20"/>
              </w:rPr>
              <w:t>Effectiveness of the internal audit and management review processes.</w:t>
            </w:r>
          </w:p>
          <w:p w14:paraId="2A22FCD3" w14:textId="77777777" w:rsidR="009C7D7C" w:rsidRPr="00A56EC5" w:rsidRDefault="009C7D7C" w:rsidP="009C7D7C">
            <w:pPr>
              <w:pStyle w:val="ListParagraph"/>
              <w:numPr>
                <w:ilvl w:val="0"/>
                <w:numId w:val="4"/>
              </w:numPr>
              <w:rPr>
                <w:sz w:val="20"/>
                <w:szCs w:val="20"/>
              </w:rPr>
            </w:pPr>
            <w:r w:rsidRPr="00A56EC5">
              <w:rPr>
                <w:sz w:val="20"/>
                <w:szCs w:val="20"/>
              </w:rPr>
              <w:t>Conclusion on the appropriateness of the certification scope.</w:t>
            </w:r>
          </w:p>
          <w:p w14:paraId="53312372" w14:textId="1B49EF70" w:rsidR="009C7D7C" w:rsidRPr="00A56EC5" w:rsidRDefault="009C7D7C" w:rsidP="009C7D7C">
            <w:pPr>
              <w:pStyle w:val="ListParagraph"/>
              <w:numPr>
                <w:ilvl w:val="0"/>
                <w:numId w:val="4"/>
              </w:numPr>
            </w:pPr>
            <w:r w:rsidRPr="00A56EC5">
              <w:rPr>
                <w:sz w:val="20"/>
                <w:szCs w:val="20"/>
              </w:rPr>
              <w:t>Confirmation that the audit objectives have been fulfilled.</w:t>
            </w:r>
            <w:bookmarkEnd w:id="0"/>
          </w:p>
        </w:tc>
      </w:tr>
      <w:tr w:rsidR="00A56EC5" w:rsidRPr="00A56EC5" w14:paraId="65FED8B6" w14:textId="77777777" w:rsidTr="59E8E8C3">
        <w:tc>
          <w:tcPr>
            <w:tcW w:w="520" w:type="dxa"/>
            <w:vMerge/>
            <w:vAlign w:val="center"/>
          </w:tcPr>
          <w:p w14:paraId="1A690DF9" w14:textId="77777777" w:rsidR="009C7D7C" w:rsidRPr="00A56EC5" w:rsidRDefault="009C7D7C" w:rsidP="009C7D7C">
            <w:pPr>
              <w:jc w:val="center"/>
            </w:pPr>
          </w:p>
        </w:tc>
        <w:tc>
          <w:tcPr>
            <w:tcW w:w="9465" w:type="dxa"/>
            <w:gridSpan w:val="18"/>
          </w:tcPr>
          <w:p w14:paraId="4B49B703" w14:textId="77777777" w:rsidR="009C7D7C" w:rsidRPr="00A56EC5" w:rsidRDefault="009C7D7C" w:rsidP="009C7D7C"/>
        </w:tc>
      </w:tr>
      <w:tr w:rsidR="00A56EC5" w:rsidRPr="00A56EC5" w14:paraId="5A3576BB" w14:textId="77777777" w:rsidTr="59E8E8C3">
        <w:sdt>
          <w:sdtPr>
            <w:id w:val="-1621067217"/>
            <w14:checkbox>
              <w14:checked w14:val="0"/>
              <w14:checkedState w14:val="2612" w14:font="MS Gothic"/>
              <w14:uncheckedState w14:val="2610" w14:font="MS Gothic"/>
            </w14:checkbox>
          </w:sdtPr>
          <w:sdtEndPr/>
          <w:sdtContent>
            <w:tc>
              <w:tcPr>
                <w:tcW w:w="520" w:type="dxa"/>
                <w:vMerge w:val="restart"/>
                <w:vAlign w:val="center"/>
              </w:tcPr>
              <w:p w14:paraId="45F64BBF" w14:textId="35A0CF48"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6A1245AD" w14:textId="7522E672" w:rsidR="009C7D7C" w:rsidRPr="00A56EC5" w:rsidRDefault="009C7D7C" w:rsidP="009C7D7C">
            <w:r w:rsidRPr="00A56EC5">
              <w:t>Any non-applicable clauses listed are appropriate and justified.</w:t>
            </w:r>
          </w:p>
          <w:p w14:paraId="5F0063C2" w14:textId="77777777" w:rsidR="009C7D7C" w:rsidRPr="00A56EC5" w:rsidRDefault="009C7D7C" w:rsidP="00A56EC5">
            <w:pPr>
              <w:pStyle w:val="ListParagraph"/>
              <w:numPr>
                <w:ilvl w:val="0"/>
                <w:numId w:val="3"/>
              </w:numPr>
              <w:spacing w:after="40"/>
              <w:contextualSpacing w:val="0"/>
            </w:pPr>
            <w:r w:rsidRPr="00A56EC5">
              <w:rPr>
                <w:sz w:val="20"/>
                <w:szCs w:val="20"/>
              </w:rPr>
              <w:lastRenderedPageBreak/>
              <w:t xml:space="preserve">For integrated audits, the non-applicable clauses are appropriate to each standard, separately. </w:t>
            </w:r>
          </w:p>
          <w:p w14:paraId="14C4BA8D" w14:textId="562995B9" w:rsidR="009C7D7C" w:rsidRPr="00A56EC5" w:rsidRDefault="009C7D7C" w:rsidP="00A56EC5">
            <w:pPr>
              <w:rPr>
                <w:i/>
                <w:iCs/>
              </w:rPr>
            </w:pPr>
            <w:r w:rsidRPr="00A56EC5">
              <w:rPr>
                <w:b/>
                <w:bCs/>
                <w:i/>
                <w:iCs/>
                <w:sz w:val="18"/>
                <w:szCs w:val="18"/>
              </w:rPr>
              <w:t>Note</w:t>
            </w:r>
            <w:r w:rsidRPr="00A56EC5">
              <w:rPr>
                <w:i/>
                <w:iCs/>
                <w:sz w:val="18"/>
                <w:szCs w:val="18"/>
              </w:rPr>
              <w:t>: Section 8.5.5 may never be entirely n/a. Sub-clauses may be justified as n/a in the justification box but not checked.</w:t>
            </w:r>
          </w:p>
        </w:tc>
      </w:tr>
      <w:tr w:rsidR="00A56EC5" w:rsidRPr="00A56EC5" w14:paraId="5E5D6AB2" w14:textId="77777777" w:rsidTr="59E8E8C3">
        <w:tc>
          <w:tcPr>
            <w:tcW w:w="520" w:type="dxa"/>
            <w:vMerge/>
            <w:vAlign w:val="center"/>
          </w:tcPr>
          <w:p w14:paraId="1CC8207E" w14:textId="77777777" w:rsidR="009C7D7C" w:rsidRPr="00A56EC5" w:rsidRDefault="009C7D7C" w:rsidP="009C7D7C">
            <w:pPr>
              <w:jc w:val="center"/>
            </w:pPr>
          </w:p>
        </w:tc>
        <w:tc>
          <w:tcPr>
            <w:tcW w:w="9465" w:type="dxa"/>
            <w:gridSpan w:val="18"/>
          </w:tcPr>
          <w:p w14:paraId="449334CD" w14:textId="77777777" w:rsidR="009C7D7C" w:rsidRPr="00A56EC5" w:rsidRDefault="009C7D7C" w:rsidP="009C7D7C"/>
        </w:tc>
      </w:tr>
      <w:tr w:rsidR="00A56EC5" w:rsidRPr="00A56EC5" w14:paraId="344940BF" w14:textId="77777777" w:rsidTr="59E8E8C3">
        <w:sdt>
          <w:sdtPr>
            <w:id w:val="-717275541"/>
            <w14:checkbox>
              <w14:checked w14:val="0"/>
              <w14:checkedState w14:val="2612" w14:font="MS Gothic"/>
              <w14:uncheckedState w14:val="2610" w14:font="MS Gothic"/>
            </w14:checkbox>
          </w:sdtPr>
          <w:sdtEndPr/>
          <w:sdtContent>
            <w:tc>
              <w:tcPr>
                <w:tcW w:w="520" w:type="dxa"/>
                <w:vMerge w:val="restart"/>
                <w:vAlign w:val="center"/>
              </w:tcPr>
              <w:p w14:paraId="7CCCAA29" w14:textId="7753AA78"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52A8E440" w14:textId="77777777" w:rsidR="009C7D7C" w:rsidRPr="00A56EC5" w:rsidRDefault="009C7D7C" w:rsidP="009C7D7C">
            <w:r w:rsidRPr="00A56EC5">
              <w:t>There are no other issues in need of revision.</w:t>
            </w:r>
          </w:p>
        </w:tc>
      </w:tr>
      <w:tr w:rsidR="00A56EC5" w:rsidRPr="00A56EC5" w14:paraId="6040615D" w14:textId="77777777" w:rsidTr="59E8E8C3">
        <w:tc>
          <w:tcPr>
            <w:tcW w:w="520" w:type="dxa"/>
            <w:vMerge/>
          </w:tcPr>
          <w:p w14:paraId="79459C86" w14:textId="77777777" w:rsidR="009C7D7C" w:rsidRPr="00A56EC5" w:rsidRDefault="009C7D7C" w:rsidP="009C7D7C"/>
        </w:tc>
        <w:tc>
          <w:tcPr>
            <w:tcW w:w="9465" w:type="dxa"/>
            <w:gridSpan w:val="18"/>
          </w:tcPr>
          <w:p w14:paraId="7E92C945" w14:textId="77777777" w:rsidR="009C7D7C" w:rsidRPr="00A56EC5" w:rsidRDefault="009C7D7C" w:rsidP="009C7D7C"/>
        </w:tc>
      </w:tr>
      <w:tr w:rsidR="00A56EC5" w:rsidRPr="00A56EC5" w14:paraId="67ADF07C" w14:textId="77777777" w:rsidTr="59E8E8C3">
        <w:tc>
          <w:tcPr>
            <w:tcW w:w="9985" w:type="dxa"/>
            <w:gridSpan w:val="19"/>
            <w:shd w:val="clear" w:color="auto" w:fill="D9D9D9" w:themeFill="background1" w:themeFillShade="D9"/>
          </w:tcPr>
          <w:p w14:paraId="20E40C05" w14:textId="4C1C7214" w:rsidR="009C7D7C" w:rsidRPr="00A56EC5" w:rsidRDefault="009C7D7C" w:rsidP="009C7D7C">
            <w:pPr>
              <w:rPr>
                <w:b/>
                <w:bCs/>
              </w:rPr>
            </w:pPr>
            <w:r w:rsidRPr="00A56EC5">
              <w:rPr>
                <w:b/>
                <w:bCs/>
              </w:rPr>
              <w:t>QMS Matrix</w:t>
            </w:r>
          </w:p>
        </w:tc>
      </w:tr>
      <w:tr w:rsidR="00A56EC5" w:rsidRPr="00A56EC5" w14:paraId="3A64A9E4" w14:textId="77777777" w:rsidTr="59E8E8C3">
        <w:sdt>
          <w:sdtPr>
            <w:id w:val="-1937592994"/>
            <w14:checkbox>
              <w14:checked w14:val="0"/>
              <w14:checkedState w14:val="2612" w14:font="MS Gothic"/>
              <w14:uncheckedState w14:val="2610" w14:font="MS Gothic"/>
            </w14:checkbox>
          </w:sdtPr>
          <w:sdtEndPr/>
          <w:sdtContent>
            <w:tc>
              <w:tcPr>
                <w:tcW w:w="520" w:type="dxa"/>
                <w:vMerge w:val="restart"/>
                <w:vAlign w:val="center"/>
              </w:tcPr>
              <w:p w14:paraId="16EFA8A1" w14:textId="1C1D216F"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vAlign w:val="center"/>
          </w:tcPr>
          <w:p w14:paraId="0324EB54" w14:textId="110CCBDA" w:rsidR="009C7D7C" w:rsidRPr="00A56EC5" w:rsidRDefault="009C7D7C" w:rsidP="009C7D7C">
            <w:r w:rsidRPr="00A56EC5">
              <w:rPr>
                <w:rFonts w:cstheme="minorHAnsi"/>
              </w:rPr>
              <w:t>The information regarding specific company objectives, and their performance against the objectives, is present.</w:t>
            </w:r>
          </w:p>
        </w:tc>
      </w:tr>
      <w:tr w:rsidR="00A56EC5" w:rsidRPr="00A56EC5" w14:paraId="7A8B334A" w14:textId="77777777" w:rsidTr="59E8E8C3">
        <w:tc>
          <w:tcPr>
            <w:tcW w:w="520" w:type="dxa"/>
            <w:vMerge/>
            <w:vAlign w:val="center"/>
          </w:tcPr>
          <w:p w14:paraId="42D66865" w14:textId="77777777" w:rsidR="009C7D7C" w:rsidRPr="00A56EC5" w:rsidRDefault="009C7D7C" w:rsidP="009C7D7C">
            <w:pPr>
              <w:jc w:val="center"/>
            </w:pPr>
          </w:p>
        </w:tc>
        <w:tc>
          <w:tcPr>
            <w:tcW w:w="9465" w:type="dxa"/>
            <w:gridSpan w:val="18"/>
          </w:tcPr>
          <w:p w14:paraId="366FCFFF" w14:textId="77777777" w:rsidR="009C7D7C" w:rsidRPr="00A56EC5" w:rsidRDefault="009C7D7C" w:rsidP="009C7D7C"/>
        </w:tc>
      </w:tr>
      <w:tr w:rsidR="00A56EC5" w:rsidRPr="00A56EC5" w14:paraId="10CCB57E" w14:textId="77777777" w:rsidTr="59E8E8C3">
        <w:sdt>
          <w:sdtPr>
            <w:id w:val="1185325723"/>
            <w14:checkbox>
              <w14:checked w14:val="0"/>
              <w14:checkedState w14:val="2612" w14:font="MS Gothic"/>
              <w14:uncheckedState w14:val="2610" w14:font="MS Gothic"/>
            </w14:checkbox>
          </w:sdtPr>
          <w:sdtEndPr/>
          <w:sdtContent>
            <w:tc>
              <w:tcPr>
                <w:tcW w:w="520" w:type="dxa"/>
                <w:vMerge w:val="restart"/>
                <w:vAlign w:val="center"/>
              </w:tcPr>
              <w:p w14:paraId="4B9EF1E7" w14:textId="1F6D1384"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0D9D4277" w14:textId="77777777" w:rsidR="009C7D7C" w:rsidRPr="00A56EC5" w:rsidRDefault="009C7D7C" w:rsidP="009C7D7C">
            <w:pPr>
              <w:spacing w:after="40"/>
            </w:pPr>
            <w:r w:rsidRPr="00A56EC5">
              <w:t>The processes listed are consistent with the processes identified in the client Interaction of Processes Diagram, and elsewhere in the documentation (e.g., audit program).</w:t>
            </w:r>
          </w:p>
          <w:p w14:paraId="72009548" w14:textId="77777777" w:rsidR="009C7D7C" w:rsidRPr="00A56EC5" w:rsidRDefault="009C7D7C" w:rsidP="009C7D7C">
            <w:pPr>
              <w:spacing w:after="40"/>
              <w:rPr>
                <w:i/>
                <w:iCs/>
                <w:sz w:val="18"/>
                <w:szCs w:val="18"/>
              </w:rPr>
            </w:pPr>
            <w:r w:rsidRPr="00A56EC5">
              <w:rPr>
                <w:b/>
                <w:bCs/>
                <w:i/>
                <w:iCs/>
                <w:sz w:val="18"/>
                <w:szCs w:val="18"/>
              </w:rPr>
              <w:t>Note 1:</w:t>
            </w:r>
            <w:r w:rsidRPr="00A56EC5">
              <w:rPr>
                <w:i/>
                <w:iCs/>
                <w:sz w:val="18"/>
                <w:szCs w:val="18"/>
              </w:rPr>
              <w:t xml:space="preserve"> All processes must be listed and marked NE if skipped during a surveillance or special.</w:t>
            </w:r>
          </w:p>
          <w:p w14:paraId="2BB318D7" w14:textId="01F62BB4" w:rsidR="009C7D7C" w:rsidRPr="00A56EC5" w:rsidRDefault="009C7D7C" w:rsidP="009C7D7C">
            <w:pPr>
              <w:spacing w:after="40"/>
            </w:pPr>
            <w:r w:rsidRPr="00A56EC5">
              <w:rPr>
                <w:b/>
                <w:bCs/>
                <w:i/>
                <w:iCs/>
                <w:sz w:val="18"/>
                <w:szCs w:val="18"/>
              </w:rPr>
              <w:t>Note 2:</w:t>
            </w:r>
            <w:r w:rsidRPr="00A56EC5">
              <w:rPr>
                <w:i/>
                <w:iCs/>
                <w:sz w:val="18"/>
                <w:szCs w:val="18"/>
              </w:rPr>
              <w:t xml:space="preserve"> For integrated audits, processes should only be listed in the report of the applicable standard(s). Processes may be standard-specific or shared.</w:t>
            </w:r>
            <w:r w:rsidRPr="00A56EC5">
              <w:rPr>
                <w:sz w:val="18"/>
                <w:szCs w:val="18"/>
              </w:rPr>
              <w:t xml:space="preserve"> </w:t>
            </w:r>
          </w:p>
        </w:tc>
      </w:tr>
      <w:tr w:rsidR="00A56EC5" w:rsidRPr="00A56EC5" w14:paraId="6E06B5F8" w14:textId="77777777" w:rsidTr="59E8E8C3">
        <w:tc>
          <w:tcPr>
            <w:tcW w:w="520" w:type="dxa"/>
            <w:vMerge/>
            <w:vAlign w:val="center"/>
          </w:tcPr>
          <w:p w14:paraId="185B5DE5" w14:textId="77777777" w:rsidR="009C7D7C" w:rsidRPr="00A56EC5" w:rsidRDefault="009C7D7C" w:rsidP="009C7D7C">
            <w:pPr>
              <w:jc w:val="center"/>
            </w:pPr>
          </w:p>
        </w:tc>
        <w:tc>
          <w:tcPr>
            <w:tcW w:w="9465" w:type="dxa"/>
            <w:gridSpan w:val="18"/>
          </w:tcPr>
          <w:p w14:paraId="042DD9BC" w14:textId="77777777" w:rsidR="009C7D7C" w:rsidRPr="00A56EC5" w:rsidRDefault="009C7D7C" w:rsidP="009C7D7C"/>
        </w:tc>
      </w:tr>
      <w:tr w:rsidR="00A56EC5" w:rsidRPr="00A56EC5" w14:paraId="5F401E53" w14:textId="77777777" w:rsidTr="59E8E8C3">
        <w:sdt>
          <w:sdtPr>
            <w:id w:val="-1582983166"/>
            <w14:checkbox>
              <w14:checked w14:val="0"/>
              <w14:checkedState w14:val="2612" w14:font="MS Gothic"/>
              <w14:uncheckedState w14:val="2610" w14:font="MS Gothic"/>
            </w14:checkbox>
          </w:sdtPr>
          <w:sdtEndPr/>
          <w:sdtContent>
            <w:tc>
              <w:tcPr>
                <w:tcW w:w="520" w:type="dxa"/>
                <w:vMerge w:val="restart"/>
                <w:vAlign w:val="center"/>
              </w:tcPr>
              <w:p w14:paraId="218C3081" w14:textId="7803CE0C"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60FCE422" w14:textId="0835963E" w:rsidR="009C7D7C" w:rsidRPr="00A56EC5" w:rsidRDefault="009C7D7C" w:rsidP="009C7D7C">
            <w:r w:rsidRPr="00A56EC5">
              <w:t>Clauses are all accounted for and marked appropriately.</w:t>
            </w:r>
          </w:p>
          <w:p w14:paraId="738C31CD" w14:textId="77777777" w:rsidR="009C7D7C" w:rsidRPr="00A56EC5" w:rsidRDefault="009C7D7C" w:rsidP="009C7D7C">
            <w:pPr>
              <w:pStyle w:val="ListParagraph"/>
              <w:numPr>
                <w:ilvl w:val="0"/>
                <w:numId w:val="3"/>
              </w:numPr>
              <w:rPr>
                <w:sz w:val="20"/>
                <w:szCs w:val="20"/>
              </w:rPr>
            </w:pPr>
            <w:r w:rsidRPr="00A56EC5">
              <w:rPr>
                <w:sz w:val="20"/>
                <w:szCs w:val="20"/>
              </w:rPr>
              <w:t>Clauses that were audited are marked with a C or N.</w:t>
            </w:r>
          </w:p>
          <w:p w14:paraId="24F37C8F" w14:textId="77777777" w:rsidR="009C7D7C" w:rsidRPr="00A56EC5" w:rsidRDefault="009C7D7C" w:rsidP="009C7D7C">
            <w:pPr>
              <w:pStyle w:val="ListParagraph"/>
              <w:numPr>
                <w:ilvl w:val="0"/>
                <w:numId w:val="3"/>
              </w:numPr>
              <w:rPr>
                <w:sz w:val="20"/>
                <w:szCs w:val="20"/>
              </w:rPr>
            </w:pPr>
            <w:r w:rsidRPr="00A56EC5">
              <w:rPr>
                <w:sz w:val="20"/>
                <w:szCs w:val="20"/>
              </w:rPr>
              <w:t>Non-applicable are marked as NA and match the clauses justified in the report.</w:t>
            </w:r>
          </w:p>
          <w:p w14:paraId="46C766A5" w14:textId="7BBB183A" w:rsidR="009C7D7C" w:rsidRPr="00A56EC5" w:rsidRDefault="009C7D7C" w:rsidP="009C7D7C">
            <w:pPr>
              <w:pStyle w:val="ListParagraph"/>
              <w:numPr>
                <w:ilvl w:val="0"/>
                <w:numId w:val="3"/>
              </w:numPr>
              <w:rPr>
                <w:sz w:val="20"/>
                <w:szCs w:val="20"/>
              </w:rPr>
            </w:pPr>
            <w:r w:rsidRPr="00A56EC5">
              <w:rPr>
                <w:b/>
                <w:bCs/>
                <w:sz w:val="20"/>
                <w:szCs w:val="20"/>
              </w:rPr>
              <w:t>Surveillance / Special</w:t>
            </w:r>
            <w:r w:rsidRPr="00A56EC5">
              <w:rPr>
                <w:sz w:val="20"/>
                <w:szCs w:val="20"/>
              </w:rPr>
              <w:t>: Any clauses not scheduled for the audit are marked NE.</w:t>
            </w:r>
          </w:p>
          <w:p w14:paraId="1A2D847B" w14:textId="5012DB7B" w:rsidR="009C7D7C" w:rsidRPr="00A56EC5" w:rsidRDefault="009C7D7C" w:rsidP="009C7D7C">
            <w:pPr>
              <w:pStyle w:val="ListParagraph"/>
              <w:numPr>
                <w:ilvl w:val="0"/>
                <w:numId w:val="3"/>
              </w:numPr>
              <w:rPr>
                <w:sz w:val="20"/>
                <w:szCs w:val="20"/>
              </w:rPr>
            </w:pPr>
            <w:r w:rsidRPr="00A56EC5">
              <w:rPr>
                <w:sz w:val="20"/>
                <w:szCs w:val="20"/>
              </w:rPr>
              <w:t>Clauses associated with each process are consistent throughout the documentation (including PEARs).</w:t>
            </w:r>
          </w:p>
        </w:tc>
      </w:tr>
      <w:tr w:rsidR="00A56EC5" w:rsidRPr="00A56EC5" w14:paraId="685F11C3" w14:textId="77777777" w:rsidTr="59E8E8C3">
        <w:tc>
          <w:tcPr>
            <w:tcW w:w="520" w:type="dxa"/>
            <w:vMerge/>
            <w:vAlign w:val="center"/>
          </w:tcPr>
          <w:p w14:paraId="5B06D880" w14:textId="77777777" w:rsidR="009C7D7C" w:rsidRPr="00A56EC5" w:rsidRDefault="009C7D7C" w:rsidP="009C7D7C">
            <w:pPr>
              <w:jc w:val="center"/>
            </w:pPr>
          </w:p>
        </w:tc>
        <w:tc>
          <w:tcPr>
            <w:tcW w:w="9465" w:type="dxa"/>
            <w:gridSpan w:val="18"/>
          </w:tcPr>
          <w:p w14:paraId="30AC9864" w14:textId="77777777" w:rsidR="009C7D7C" w:rsidRPr="00A56EC5" w:rsidRDefault="009C7D7C" w:rsidP="009C7D7C"/>
        </w:tc>
      </w:tr>
      <w:tr w:rsidR="00A56EC5" w:rsidRPr="00A56EC5" w14:paraId="28EAA125" w14:textId="77777777" w:rsidTr="59E8E8C3">
        <w:sdt>
          <w:sdtPr>
            <w:id w:val="-1810466518"/>
            <w14:checkbox>
              <w14:checked w14:val="0"/>
              <w14:checkedState w14:val="2612" w14:font="MS Gothic"/>
              <w14:uncheckedState w14:val="2610" w14:font="MS Gothic"/>
            </w14:checkbox>
          </w:sdtPr>
          <w:sdtEndPr/>
          <w:sdtContent>
            <w:tc>
              <w:tcPr>
                <w:tcW w:w="520" w:type="dxa"/>
                <w:vMerge w:val="restart"/>
                <w:vAlign w:val="center"/>
              </w:tcPr>
              <w:p w14:paraId="5DBDD9E5" w14:textId="6D08C2EE"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2971F033" w14:textId="77777777" w:rsidR="009C7D7C" w:rsidRPr="00A56EC5" w:rsidRDefault="009C7D7C" w:rsidP="00A56EC5">
            <w:pPr>
              <w:rPr>
                <w:rFonts w:cstheme="minorHAnsi"/>
              </w:rPr>
            </w:pPr>
            <w:r w:rsidRPr="00A56EC5">
              <w:rPr>
                <w:rFonts w:cstheme="minorHAnsi"/>
              </w:rPr>
              <w:t>There is sufficient depth in the objective evidence provided.</w:t>
            </w:r>
          </w:p>
          <w:p w14:paraId="13189FFC" w14:textId="72246375" w:rsidR="009C7D7C" w:rsidRPr="00A56EC5" w:rsidRDefault="009C7D7C" w:rsidP="00A56EC5">
            <w:pPr>
              <w:pStyle w:val="ListParagraph"/>
              <w:numPr>
                <w:ilvl w:val="0"/>
                <w:numId w:val="3"/>
              </w:numPr>
              <w:rPr>
                <w:sz w:val="20"/>
                <w:szCs w:val="20"/>
              </w:rPr>
            </w:pPr>
            <w:r w:rsidRPr="00A56EC5">
              <w:rPr>
                <w:sz w:val="20"/>
                <w:szCs w:val="20"/>
              </w:rPr>
              <w:t>Data includes actual values unless noted as proprietary information.</w:t>
            </w:r>
          </w:p>
          <w:p w14:paraId="32BE36A7" w14:textId="71D2AFA2" w:rsidR="009C7D7C" w:rsidRPr="00A56EC5" w:rsidRDefault="009C7D7C" w:rsidP="00A56EC5">
            <w:pPr>
              <w:pStyle w:val="ListParagraph"/>
              <w:numPr>
                <w:ilvl w:val="0"/>
                <w:numId w:val="3"/>
              </w:numPr>
              <w:rPr>
                <w:sz w:val="20"/>
                <w:szCs w:val="20"/>
              </w:rPr>
            </w:pPr>
            <w:r w:rsidRPr="00A56EC5">
              <w:rPr>
                <w:sz w:val="20"/>
                <w:szCs w:val="20"/>
              </w:rPr>
              <w:t>References to documentation include the document name and rev number or date.</w:t>
            </w:r>
          </w:p>
          <w:p w14:paraId="46436FAC" w14:textId="77777777" w:rsidR="009C7D7C" w:rsidRPr="00A56EC5" w:rsidRDefault="009C7D7C" w:rsidP="00A56EC5">
            <w:pPr>
              <w:pStyle w:val="ListParagraph"/>
              <w:numPr>
                <w:ilvl w:val="0"/>
                <w:numId w:val="3"/>
              </w:numPr>
              <w:contextualSpacing w:val="0"/>
              <w:rPr>
                <w:rFonts w:cstheme="minorHAnsi"/>
                <w:sz w:val="20"/>
                <w:szCs w:val="20"/>
              </w:rPr>
            </w:pPr>
            <w:r w:rsidRPr="00A56EC5">
              <w:rPr>
                <w:rFonts w:cstheme="minorHAnsi"/>
                <w:sz w:val="20"/>
                <w:szCs w:val="20"/>
              </w:rPr>
              <w:t>There is sufficient context to understand the data provided.</w:t>
            </w:r>
          </w:p>
          <w:p w14:paraId="241FEC82" w14:textId="3AA8E153" w:rsidR="009C7D7C" w:rsidRPr="00A56EC5" w:rsidRDefault="009C7D7C" w:rsidP="00A56EC5">
            <w:pPr>
              <w:pStyle w:val="ListParagraph"/>
              <w:numPr>
                <w:ilvl w:val="0"/>
                <w:numId w:val="3"/>
              </w:numPr>
              <w:rPr>
                <w:sz w:val="20"/>
                <w:szCs w:val="20"/>
              </w:rPr>
            </w:pPr>
            <w:r w:rsidRPr="00A56EC5">
              <w:rPr>
                <w:b/>
                <w:bCs/>
                <w:sz w:val="20"/>
                <w:szCs w:val="20"/>
              </w:rPr>
              <w:t>All</w:t>
            </w:r>
            <w:r w:rsidRPr="00A56EC5">
              <w:rPr>
                <w:sz w:val="20"/>
                <w:szCs w:val="20"/>
              </w:rPr>
              <w:t xml:space="preserve"> products, activities, or industries listed in the scope of certification are supported by objective evidence as well as activities included in 3-year program </w:t>
            </w:r>
          </w:p>
          <w:p w14:paraId="77C0F497" w14:textId="4C843743" w:rsidR="009C7D7C" w:rsidRPr="00A56EC5" w:rsidRDefault="009C7D7C" w:rsidP="009C7D7C">
            <w:pPr>
              <w:pStyle w:val="ListParagraph"/>
              <w:numPr>
                <w:ilvl w:val="0"/>
                <w:numId w:val="3"/>
              </w:numPr>
              <w:spacing w:after="40"/>
            </w:pPr>
            <w:r w:rsidRPr="00A56EC5">
              <w:rPr>
                <w:sz w:val="20"/>
                <w:szCs w:val="20"/>
              </w:rPr>
              <w:t>Data collected at different shifts, addresses or legal entities are clearly labeled.</w:t>
            </w:r>
          </w:p>
          <w:p w14:paraId="40743BFE" w14:textId="77777777" w:rsidR="009C7D7C" w:rsidRPr="00A56EC5" w:rsidRDefault="009C7D7C" w:rsidP="009C7D7C">
            <w:pPr>
              <w:spacing w:after="40"/>
              <w:rPr>
                <w:rFonts w:cstheme="minorHAnsi"/>
                <w:i/>
                <w:iCs/>
                <w:sz w:val="18"/>
                <w:szCs w:val="18"/>
              </w:rPr>
            </w:pPr>
            <w:r w:rsidRPr="00A56EC5">
              <w:rPr>
                <w:rFonts w:cstheme="minorHAnsi"/>
                <w:b/>
                <w:bCs/>
                <w:i/>
                <w:iCs/>
                <w:sz w:val="18"/>
                <w:szCs w:val="18"/>
              </w:rPr>
              <w:t>Note 1:</w:t>
            </w:r>
            <w:r w:rsidRPr="00A56EC5">
              <w:rPr>
                <w:rFonts w:cstheme="minorHAnsi"/>
                <w:i/>
                <w:iCs/>
                <w:sz w:val="18"/>
                <w:szCs w:val="18"/>
              </w:rPr>
              <w:t xml:space="preserve"> Generic narrative is </w:t>
            </w:r>
            <w:r w:rsidRPr="00A56EC5">
              <w:rPr>
                <w:rFonts w:cstheme="minorHAnsi"/>
                <w:b/>
                <w:bCs/>
                <w:i/>
                <w:iCs/>
                <w:sz w:val="18"/>
                <w:szCs w:val="18"/>
              </w:rPr>
              <w:t>not</w:t>
            </w:r>
            <w:r w:rsidRPr="00A56EC5">
              <w:rPr>
                <w:rFonts w:cstheme="minorHAnsi"/>
                <w:i/>
                <w:iCs/>
                <w:sz w:val="18"/>
                <w:szCs w:val="18"/>
              </w:rPr>
              <w:t xml:space="preserve"> acceptable. </w:t>
            </w:r>
          </w:p>
          <w:p w14:paraId="107C5E5D" w14:textId="3011D45C" w:rsidR="009C7D7C" w:rsidRPr="00A56EC5" w:rsidRDefault="009C7D7C" w:rsidP="009C7D7C">
            <w:r w:rsidRPr="00A56EC5">
              <w:rPr>
                <w:b/>
                <w:bCs/>
                <w:i/>
                <w:iCs/>
                <w:sz w:val="18"/>
                <w:szCs w:val="18"/>
              </w:rPr>
              <w:t xml:space="preserve">Note 2: </w:t>
            </w:r>
            <w:r w:rsidRPr="00A56EC5">
              <w:rPr>
                <w:i/>
                <w:iCs/>
                <w:sz w:val="18"/>
                <w:szCs w:val="18"/>
              </w:rPr>
              <w:t xml:space="preserve">Use the detailed expectations in </w:t>
            </w:r>
            <w:proofErr w:type="gramStart"/>
            <w:r w:rsidRPr="00A56EC5">
              <w:rPr>
                <w:i/>
                <w:iCs/>
                <w:sz w:val="18"/>
                <w:szCs w:val="18"/>
              </w:rPr>
              <w:t>the RF</w:t>
            </w:r>
            <w:proofErr w:type="gramEnd"/>
            <w:r w:rsidRPr="00A56EC5">
              <w:rPr>
                <w:i/>
                <w:iCs/>
                <w:sz w:val="18"/>
                <w:szCs w:val="18"/>
              </w:rPr>
              <w:t>-143 as part of the review.</w:t>
            </w:r>
          </w:p>
          <w:p w14:paraId="575D148F" w14:textId="279517F0" w:rsidR="009C7D7C" w:rsidRPr="00A56EC5" w:rsidRDefault="009C7D7C" w:rsidP="009C7D7C">
            <w:pPr>
              <w:rPr>
                <w:i/>
                <w:iCs/>
                <w:sz w:val="18"/>
                <w:szCs w:val="18"/>
              </w:rPr>
            </w:pPr>
            <w:r w:rsidRPr="00A56EC5">
              <w:rPr>
                <w:b/>
                <w:bCs/>
                <w:i/>
                <w:iCs/>
                <w:sz w:val="18"/>
                <w:szCs w:val="18"/>
              </w:rPr>
              <w:t>Note 3</w:t>
            </w:r>
            <w:r w:rsidRPr="00A56EC5">
              <w:rPr>
                <w:i/>
                <w:iCs/>
                <w:sz w:val="18"/>
                <w:szCs w:val="18"/>
              </w:rPr>
              <w:t>: Text or images cut and pasted from standards or clients’ documents are not acceptable. Records shall not include proprietary or restricted information (e.g., ITAR/EAR).</w:t>
            </w:r>
          </w:p>
        </w:tc>
      </w:tr>
      <w:tr w:rsidR="00A56EC5" w:rsidRPr="00A56EC5" w14:paraId="644C3359" w14:textId="77777777" w:rsidTr="59E8E8C3">
        <w:tc>
          <w:tcPr>
            <w:tcW w:w="520" w:type="dxa"/>
            <w:vMerge/>
            <w:vAlign w:val="center"/>
          </w:tcPr>
          <w:p w14:paraId="3B6B1056" w14:textId="77777777" w:rsidR="009C7D7C" w:rsidRPr="00A56EC5" w:rsidRDefault="009C7D7C" w:rsidP="009C7D7C">
            <w:pPr>
              <w:jc w:val="center"/>
            </w:pPr>
          </w:p>
        </w:tc>
        <w:tc>
          <w:tcPr>
            <w:tcW w:w="9465" w:type="dxa"/>
            <w:gridSpan w:val="18"/>
          </w:tcPr>
          <w:p w14:paraId="155E78C7" w14:textId="77777777" w:rsidR="009C7D7C" w:rsidRPr="00A56EC5" w:rsidRDefault="009C7D7C" w:rsidP="009C7D7C"/>
        </w:tc>
      </w:tr>
      <w:tr w:rsidR="00A56EC5" w:rsidRPr="00A56EC5" w14:paraId="73B490B6" w14:textId="77777777" w:rsidTr="59E8E8C3">
        <w:sdt>
          <w:sdtPr>
            <w:id w:val="347610451"/>
            <w14:checkbox>
              <w14:checked w14:val="0"/>
              <w14:checkedState w14:val="2612" w14:font="MS Gothic"/>
              <w14:uncheckedState w14:val="2610" w14:font="MS Gothic"/>
            </w14:checkbox>
          </w:sdtPr>
          <w:sdtEndPr/>
          <w:sdtContent>
            <w:tc>
              <w:tcPr>
                <w:tcW w:w="520" w:type="dxa"/>
                <w:vMerge w:val="restart"/>
                <w:vAlign w:val="center"/>
              </w:tcPr>
              <w:p w14:paraId="7F894749" w14:textId="70C43A03"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5080AE89" w14:textId="7109F193" w:rsidR="009C7D7C" w:rsidRPr="00A56EC5" w:rsidRDefault="009C7D7C" w:rsidP="009C7D7C">
            <w:r w:rsidRPr="00A56EC5">
              <w:t>There are no other issues in need of revision.</w:t>
            </w:r>
          </w:p>
        </w:tc>
      </w:tr>
      <w:tr w:rsidR="00A56EC5" w:rsidRPr="00A56EC5" w14:paraId="3309DF55" w14:textId="77777777" w:rsidTr="59E8E8C3">
        <w:tc>
          <w:tcPr>
            <w:tcW w:w="520" w:type="dxa"/>
            <w:vMerge/>
            <w:vAlign w:val="center"/>
          </w:tcPr>
          <w:p w14:paraId="4552FECF" w14:textId="77777777" w:rsidR="009C7D7C" w:rsidRPr="00A56EC5" w:rsidRDefault="009C7D7C" w:rsidP="009C7D7C">
            <w:pPr>
              <w:jc w:val="center"/>
            </w:pPr>
          </w:p>
        </w:tc>
        <w:tc>
          <w:tcPr>
            <w:tcW w:w="9465" w:type="dxa"/>
            <w:gridSpan w:val="18"/>
          </w:tcPr>
          <w:p w14:paraId="1C0626C4" w14:textId="77777777" w:rsidR="009C7D7C" w:rsidRPr="00A56EC5" w:rsidRDefault="009C7D7C" w:rsidP="009C7D7C"/>
        </w:tc>
      </w:tr>
      <w:tr w:rsidR="00A56EC5" w:rsidRPr="00A56EC5" w14:paraId="72CBF57A" w14:textId="77777777" w:rsidTr="59E8E8C3">
        <w:tc>
          <w:tcPr>
            <w:tcW w:w="9985" w:type="dxa"/>
            <w:gridSpan w:val="19"/>
            <w:shd w:val="clear" w:color="auto" w:fill="D9D9D9" w:themeFill="background1" w:themeFillShade="D9"/>
            <w:vAlign w:val="center"/>
          </w:tcPr>
          <w:p w14:paraId="4D2A820C" w14:textId="7D8DA2C6" w:rsidR="009C7D7C" w:rsidRPr="00A56EC5" w:rsidRDefault="009C7D7C" w:rsidP="009C7D7C">
            <w:pPr>
              <w:rPr>
                <w:b/>
                <w:bCs/>
              </w:rPr>
            </w:pPr>
            <w:r w:rsidRPr="00A56EC5">
              <w:rPr>
                <w:b/>
                <w:bCs/>
              </w:rPr>
              <w:t>PEARs</w:t>
            </w:r>
          </w:p>
        </w:tc>
      </w:tr>
      <w:tr w:rsidR="00A56EC5" w:rsidRPr="00A56EC5" w14:paraId="3F5A57EA" w14:textId="77777777" w:rsidTr="59E8E8C3">
        <w:sdt>
          <w:sdtPr>
            <w:id w:val="-886258454"/>
            <w14:checkbox>
              <w14:checked w14:val="0"/>
              <w14:checkedState w14:val="2612" w14:font="MS Gothic"/>
              <w14:uncheckedState w14:val="2610" w14:font="MS Gothic"/>
            </w14:checkbox>
          </w:sdtPr>
          <w:sdtEndPr/>
          <w:sdtContent>
            <w:tc>
              <w:tcPr>
                <w:tcW w:w="520" w:type="dxa"/>
                <w:vMerge w:val="restart"/>
                <w:vAlign w:val="center"/>
              </w:tcPr>
              <w:p w14:paraId="34A7227D" w14:textId="1651FC34"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3DBF9FD4" w14:textId="77777777" w:rsidR="009C7D7C" w:rsidRPr="00A56EC5" w:rsidRDefault="009C7D7C" w:rsidP="009C7D7C">
            <w:pPr>
              <w:rPr>
                <w:rFonts w:cstheme="minorHAnsi"/>
              </w:rPr>
            </w:pPr>
            <w:r w:rsidRPr="00A56EC5">
              <w:rPr>
                <w:rFonts w:cstheme="minorHAnsi"/>
              </w:rPr>
              <w:t xml:space="preserve">PEARs are graded appropriately. </w:t>
            </w:r>
          </w:p>
          <w:p w14:paraId="0AE2F193" w14:textId="36641A9F" w:rsidR="009C7D7C" w:rsidRPr="00A56EC5" w:rsidRDefault="009C7D7C" w:rsidP="009C7D7C">
            <w:pPr>
              <w:rPr>
                <w:i/>
                <w:iCs/>
              </w:rPr>
            </w:pPr>
            <w:r w:rsidRPr="00A56EC5">
              <w:rPr>
                <w:b/>
                <w:bCs/>
                <w:i/>
                <w:iCs/>
                <w:sz w:val="18"/>
                <w:szCs w:val="18"/>
              </w:rPr>
              <w:t>Note</w:t>
            </w:r>
            <w:r w:rsidRPr="00A56EC5">
              <w:rPr>
                <w:i/>
                <w:iCs/>
                <w:sz w:val="18"/>
                <w:szCs w:val="18"/>
              </w:rPr>
              <w:t>: If any NCRs are associated with the PEAR process or a target is not met, it cannot be graded as a “5”.</w:t>
            </w:r>
          </w:p>
        </w:tc>
      </w:tr>
      <w:tr w:rsidR="00A56EC5" w:rsidRPr="00A56EC5" w14:paraId="27567663" w14:textId="77777777" w:rsidTr="59E8E8C3">
        <w:tc>
          <w:tcPr>
            <w:tcW w:w="520" w:type="dxa"/>
            <w:vMerge/>
            <w:vAlign w:val="center"/>
          </w:tcPr>
          <w:p w14:paraId="07EB78BD" w14:textId="77777777" w:rsidR="009C7D7C" w:rsidRPr="00A56EC5" w:rsidRDefault="009C7D7C" w:rsidP="009C7D7C">
            <w:pPr>
              <w:jc w:val="center"/>
            </w:pPr>
          </w:p>
        </w:tc>
        <w:tc>
          <w:tcPr>
            <w:tcW w:w="9465" w:type="dxa"/>
            <w:gridSpan w:val="18"/>
          </w:tcPr>
          <w:p w14:paraId="6F839E22" w14:textId="77777777" w:rsidR="009C7D7C" w:rsidRPr="00A56EC5" w:rsidRDefault="009C7D7C" w:rsidP="009C7D7C"/>
        </w:tc>
      </w:tr>
      <w:tr w:rsidR="00A56EC5" w:rsidRPr="00A56EC5" w14:paraId="1A45F040" w14:textId="77777777" w:rsidTr="59E8E8C3">
        <w:sdt>
          <w:sdtPr>
            <w:id w:val="388002756"/>
            <w14:checkbox>
              <w14:checked w14:val="0"/>
              <w14:checkedState w14:val="2612" w14:font="MS Gothic"/>
              <w14:uncheckedState w14:val="2610" w14:font="MS Gothic"/>
            </w14:checkbox>
          </w:sdtPr>
          <w:sdtEndPr/>
          <w:sdtContent>
            <w:tc>
              <w:tcPr>
                <w:tcW w:w="520" w:type="dxa"/>
                <w:vMerge w:val="restart"/>
                <w:vAlign w:val="center"/>
              </w:tcPr>
              <w:p w14:paraId="09D91E6A" w14:textId="47FAFD9E"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69707503" w14:textId="7EBB37B4" w:rsidR="009C7D7C" w:rsidRPr="00A56EC5" w:rsidRDefault="009C7D7C" w:rsidP="009C7D7C">
            <w:pPr>
              <w:rPr>
                <w:rFonts w:cstheme="minorHAnsi"/>
              </w:rPr>
            </w:pPr>
            <w:r w:rsidRPr="00A56EC5">
              <w:rPr>
                <w:rFonts w:cstheme="minorHAnsi"/>
              </w:rPr>
              <w:t>All clauses associated with each PEAR are appropriate and supported by objective evidence.</w:t>
            </w:r>
          </w:p>
        </w:tc>
      </w:tr>
      <w:tr w:rsidR="00A56EC5" w:rsidRPr="00A56EC5" w14:paraId="2C1DAE1E" w14:textId="77777777" w:rsidTr="59E8E8C3">
        <w:tc>
          <w:tcPr>
            <w:tcW w:w="520" w:type="dxa"/>
            <w:vMerge/>
            <w:vAlign w:val="center"/>
          </w:tcPr>
          <w:p w14:paraId="081E79E8" w14:textId="77777777" w:rsidR="009C7D7C" w:rsidRPr="00A56EC5" w:rsidRDefault="009C7D7C" w:rsidP="009C7D7C">
            <w:pPr>
              <w:jc w:val="center"/>
            </w:pPr>
          </w:p>
        </w:tc>
        <w:tc>
          <w:tcPr>
            <w:tcW w:w="9465" w:type="dxa"/>
            <w:gridSpan w:val="18"/>
          </w:tcPr>
          <w:p w14:paraId="143764AB" w14:textId="77777777" w:rsidR="009C7D7C" w:rsidRPr="00A56EC5" w:rsidRDefault="009C7D7C" w:rsidP="009C7D7C">
            <w:pPr>
              <w:rPr>
                <w:rFonts w:cstheme="minorHAnsi"/>
              </w:rPr>
            </w:pPr>
          </w:p>
        </w:tc>
      </w:tr>
      <w:tr w:rsidR="00A56EC5" w:rsidRPr="00A56EC5" w14:paraId="57FEFEED" w14:textId="77777777" w:rsidTr="59E8E8C3">
        <w:sdt>
          <w:sdtPr>
            <w:id w:val="-687910882"/>
            <w14:checkbox>
              <w14:checked w14:val="0"/>
              <w14:checkedState w14:val="2612" w14:font="MS Gothic"/>
              <w14:uncheckedState w14:val="2610" w14:font="MS Gothic"/>
            </w14:checkbox>
          </w:sdtPr>
          <w:sdtEndPr/>
          <w:sdtContent>
            <w:tc>
              <w:tcPr>
                <w:tcW w:w="520" w:type="dxa"/>
                <w:vMerge w:val="restart"/>
                <w:vAlign w:val="center"/>
              </w:tcPr>
              <w:p w14:paraId="02BE927A" w14:textId="01C79853"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64061275" w14:textId="384755BF" w:rsidR="009C7D7C" w:rsidRPr="00A56EC5" w:rsidRDefault="009C7D7C" w:rsidP="009C7D7C">
            <w:pPr>
              <w:rPr>
                <w:rFonts w:cstheme="minorHAnsi"/>
              </w:rPr>
            </w:pPr>
            <w:r w:rsidRPr="00A56EC5">
              <w:rPr>
                <w:rFonts w:cstheme="minorHAnsi"/>
              </w:rPr>
              <w:t xml:space="preserve">A PEAR was generated for the process covering section 8.4 of the standard (e.g., Purchasing). </w:t>
            </w:r>
          </w:p>
        </w:tc>
      </w:tr>
      <w:tr w:rsidR="00A56EC5" w:rsidRPr="00A56EC5" w14:paraId="4698284C" w14:textId="77777777" w:rsidTr="59E8E8C3">
        <w:tc>
          <w:tcPr>
            <w:tcW w:w="520" w:type="dxa"/>
            <w:vMerge/>
            <w:vAlign w:val="center"/>
          </w:tcPr>
          <w:p w14:paraId="3225C283" w14:textId="77777777" w:rsidR="009C7D7C" w:rsidRPr="00A56EC5" w:rsidRDefault="009C7D7C" w:rsidP="009C7D7C">
            <w:pPr>
              <w:jc w:val="center"/>
            </w:pPr>
          </w:p>
        </w:tc>
        <w:tc>
          <w:tcPr>
            <w:tcW w:w="9465" w:type="dxa"/>
            <w:gridSpan w:val="18"/>
          </w:tcPr>
          <w:p w14:paraId="6DA3F919" w14:textId="77777777" w:rsidR="009C7D7C" w:rsidRPr="00A56EC5" w:rsidRDefault="009C7D7C" w:rsidP="009C7D7C">
            <w:pPr>
              <w:rPr>
                <w:rFonts w:cstheme="minorHAnsi"/>
              </w:rPr>
            </w:pPr>
          </w:p>
        </w:tc>
      </w:tr>
      <w:tr w:rsidR="00A56EC5" w:rsidRPr="00A56EC5" w14:paraId="14CCF0EE" w14:textId="77777777" w:rsidTr="59E8E8C3">
        <w:sdt>
          <w:sdtPr>
            <w:id w:val="1227885694"/>
            <w14:checkbox>
              <w14:checked w14:val="0"/>
              <w14:checkedState w14:val="2612" w14:font="MS Gothic"/>
              <w14:uncheckedState w14:val="2610" w14:font="MS Gothic"/>
            </w14:checkbox>
          </w:sdtPr>
          <w:sdtEndPr/>
          <w:sdtContent>
            <w:tc>
              <w:tcPr>
                <w:tcW w:w="520" w:type="dxa"/>
                <w:vMerge w:val="restart"/>
                <w:vAlign w:val="center"/>
              </w:tcPr>
              <w:p w14:paraId="493B8CED" w14:textId="49F97210"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0C9A416F" w14:textId="021A6C16" w:rsidR="009C7D7C" w:rsidRPr="00A56EC5" w:rsidRDefault="009C7D7C" w:rsidP="009C7D7C">
            <w:r w:rsidRPr="00A56EC5">
              <w:rPr>
                <w:rFonts w:cstheme="minorHAnsi"/>
              </w:rPr>
              <w:t>Audit evidence of any outsourced process(es) is present, if applicable.</w:t>
            </w:r>
          </w:p>
        </w:tc>
      </w:tr>
      <w:tr w:rsidR="00A56EC5" w:rsidRPr="00A56EC5" w14:paraId="44614C89" w14:textId="77777777" w:rsidTr="59E8E8C3">
        <w:tc>
          <w:tcPr>
            <w:tcW w:w="520" w:type="dxa"/>
            <w:vMerge/>
            <w:vAlign w:val="center"/>
          </w:tcPr>
          <w:p w14:paraId="15439761" w14:textId="77777777" w:rsidR="009C7D7C" w:rsidRPr="00A56EC5" w:rsidRDefault="009C7D7C" w:rsidP="009C7D7C">
            <w:pPr>
              <w:jc w:val="center"/>
            </w:pPr>
          </w:p>
        </w:tc>
        <w:tc>
          <w:tcPr>
            <w:tcW w:w="9465" w:type="dxa"/>
            <w:gridSpan w:val="18"/>
          </w:tcPr>
          <w:p w14:paraId="5D133190" w14:textId="77777777" w:rsidR="009C7D7C" w:rsidRPr="00A56EC5" w:rsidRDefault="009C7D7C" w:rsidP="009C7D7C"/>
        </w:tc>
      </w:tr>
      <w:tr w:rsidR="00A56EC5" w:rsidRPr="00A56EC5" w14:paraId="1B4082D4" w14:textId="77777777" w:rsidTr="59E8E8C3">
        <w:sdt>
          <w:sdtPr>
            <w:id w:val="-253594446"/>
            <w14:checkbox>
              <w14:checked w14:val="0"/>
              <w14:checkedState w14:val="2612" w14:font="MS Gothic"/>
              <w14:uncheckedState w14:val="2610" w14:font="MS Gothic"/>
            </w14:checkbox>
          </w:sdtPr>
          <w:sdtEndPr/>
          <w:sdtContent>
            <w:tc>
              <w:tcPr>
                <w:tcW w:w="520" w:type="dxa"/>
                <w:vMerge w:val="restart"/>
                <w:vAlign w:val="center"/>
              </w:tcPr>
              <w:p w14:paraId="228C0745" w14:textId="6DB0DA9E"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320F54CC" w14:textId="77777777" w:rsidR="009C7D7C" w:rsidRPr="00A56EC5" w:rsidRDefault="009C7D7C" w:rsidP="009C7D7C">
            <w:pPr>
              <w:rPr>
                <w:rFonts w:cstheme="minorHAnsi"/>
              </w:rPr>
            </w:pPr>
            <w:r w:rsidRPr="00A56EC5">
              <w:rPr>
                <w:rFonts w:cstheme="minorHAnsi"/>
              </w:rPr>
              <w:t xml:space="preserve">Metrics are appropriate and clearly documented for each process. </w:t>
            </w:r>
          </w:p>
          <w:p w14:paraId="3AA48336" w14:textId="7A64D63A" w:rsidR="009C7D7C" w:rsidRPr="00A56EC5" w:rsidRDefault="009C7D7C" w:rsidP="009C7D7C">
            <w:pPr>
              <w:pStyle w:val="ListParagraph"/>
              <w:numPr>
                <w:ilvl w:val="0"/>
                <w:numId w:val="3"/>
              </w:numPr>
              <w:rPr>
                <w:sz w:val="20"/>
                <w:szCs w:val="20"/>
              </w:rPr>
            </w:pPr>
            <w:r w:rsidRPr="00A56EC5">
              <w:rPr>
                <w:sz w:val="20"/>
                <w:szCs w:val="20"/>
              </w:rPr>
              <w:t>KPIs are reasonable measures of effectiveness for the associated process.</w:t>
            </w:r>
          </w:p>
          <w:p w14:paraId="318A5B26" w14:textId="77777777" w:rsidR="009C7D7C" w:rsidRPr="00A56EC5" w:rsidRDefault="009C7D7C" w:rsidP="009C7D7C">
            <w:pPr>
              <w:pStyle w:val="ListParagraph"/>
              <w:numPr>
                <w:ilvl w:val="0"/>
                <w:numId w:val="3"/>
              </w:numPr>
              <w:rPr>
                <w:sz w:val="20"/>
                <w:szCs w:val="20"/>
              </w:rPr>
            </w:pPr>
            <w:r w:rsidRPr="00A56EC5">
              <w:rPr>
                <w:sz w:val="20"/>
                <w:szCs w:val="20"/>
              </w:rPr>
              <w:t>KPIs are labeled so that the nature of the measurement is clear (e.g., units of measure).</w:t>
            </w:r>
          </w:p>
          <w:p w14:paraId="70FFAA98" w14:textId="40246CD7" w:rsidR="009C7D7C" w:rsidRPr="00A56EC5" w:rsidRDefault="009C7D7C" w:rsidP="009C7D7C">
            <w:pPr>
              <w:pStyle w:val="ListParagraph"/>
              <w:numPr>
                <w:ilvl w:val="0"/>
                <w:numId w:val="3"/>
              </w:numPr>
            </w:pPr>
            <w:r w:rsidRPr="00A56EC5">
              <w:rPr>
                <w:sz w:val="20"/>
                <w:szCs w:val="20"/>
              </w:rPr>
              <w:lastRenderedPageBreak/>
              <w:t xml:space="preserve">Goals are clear and </w:t>
            </w:r>
            <w:proofErr w:type="gramStart"/>
            <w:r w:rsidRPr="00A56EC5">
              <w:rPr>
                <w:sz w:val="20"/>
                <w:szCs w:val="20"/>
              </w:rPr>
              <w:t>understandable</w:t>
            </w:r>
            <w:proofErr w:type="gramEnd"/>
            <w:r w:rsidRPr="00A56EC5">
              <w:rPr>
                <w:sz w:val="20"/>
                <w:szCs w:val="20"/>
              </w:rPr>
              <w:t xml:space="preserve"> and </w:t>
            </w:r>
            <w:proofErr w:type="gramStart"/>
            <w:r w:rsidRPr="00A56EC5">
              <w:rPr>
                <w:sz w:val="20"/>
                <w:szCs w:val="20"/>
              </w:rPr>
              <w:t>auditor</w:t>
            </w:r>
            <w:proofErr w:type="gramEnd"/>
            <w:r w:rsidRPr="00A56EC5">
              <w:rPr>
                <w:sz w:val="20"/>
                <w:szCs w:val="20"/>
              </w:rPr>
              <w:t xml:space="preserve"> correctly determined if goals were met</w:t>
            </w:r>
          </w:p>
        </w:tc>
      </w:tr>
      <w:tr w:rsidR="00A56EC5" w:rsidRPr="00A56EC5" w14:paraId="73E85597" w14:textId="77777777" w:rsidTr="59E8E8C3">
        <w:tc>
          <w:tcPr>
            <w:tcW w:w="520" w:type="dxa"/>
            <w:vMerge/>
            <w:vAlign w:val="center"/>
          </w:tcPr>
          <w:p w14:paraId="69DB22C1" w14:textId="77777777" w:rsidR="009C7D7C" w:rsidRPr="00A56EC5" w:rsidRDefault="009C7D7C" w:rsidP="009C7D7C">
            <w:pPr>
              <w:jc w:val="center"/>
            </w:pPr>
          </w:p>
        </w:tc>
        <w:tc>
          <w:tcPr>
            <w:tcW w:w="9465" w:type="dxa"/>
            <w:gridSpan w:val="18"/>
          </w:tcPr>
          <w:p w14:paraId="16D13B9B" w14:textId="77777777" w:rsidR="009C7D7C" w:rsidRPr="00A56EC5" w:rsidRDefault="009C7D7C" w:rsidP="009C7D7C"/>
        </w:tc>
      </w:tr>
      <w:tr w:rsidR="00A56EC5" w:rsidRPr="00A56EC5" w14:paraId="497B0079" w14:textId="77777777" w:rsidTr="59E8E8C3">
        <w:sdt>
          <w:sdtPr>
            <w:id w:val="-1789034874"/>
            <w14:checkbox>
              <w14:checked w14:val="0"/>
              <w14:checkedState w14:val="2612" w14:font="MS Gothic"/>
              <w14:uncheckedState w14:val="2610" w14:font="MS Gothic"/>
            </w14:checkbox>
          </w:sdtPr>
          <w:sdtEndPr/>
          <w:sdtContent>
            <w:tc>
              <w:tcPr>
                <w:tcW w:w="520" w:type="dxa"/>
                <w:vMerge w:val="restart"/>
                <w:vAlign w:val="center"/>
              </w:tcPr>
              <w:p w14:paraId="4B46BFCD" w14:textId="3E30D7C1"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2C0A37E7" w14:textId="77777777" w:rsidR="009C7D7C" w:rsidRPr="00A56EC5" w:rsidRDefault="009C7D7C" w:rsidP="009C7D7C">
            <w:pPr>
              <w:spacing w:after="40"/>
              <w:rPr>
                <w:rFonts w:cstheme="minorHAnsi"/>
              </w:rPr>
            </w:pPr>
            <w:r w:rsidRPr="00A56EC5">
              <w:rPr>
                <w:rFonts w:cstheme="minorHAnsi"/>
              </w:rPr>
              <w:t>There is sufficient depth in the objective evidence provided.</w:t>
            </w:r>
          </w:p>
          <w:p w14:paraId="7F1924F0" w14:textId="1C9F6FF0" w:rsidR="009C7D7C" w:rsidRPr="00A56EC5" w:rsidRDefault="009C7D7C" w:rsidP="009C7D7C">
            <w:pPr>
              <w:pStyle w:val="ListParagraph"/>
              <w:numPr>
                <w:ilvl w:val="0"/>
                <w:numId w:val="3"/>
              </w:numPr>
              <w:spacing w:after="40"/>
              <w:rPr>
                <w:sz w:val="20"/>
                <w:szCs w:val="20"/>
              </w:rPr>
            </w:pPr>
            <w:r w:rsidRPr="00A56EC5">
              <w:rPr>
                <w:sz w:val="20"/>
                <w:szCs w:val="20"/>
              </w:rPr>
              <w:t>Data includes actual values or lack is justified as being proprietary information.</w:t>
            </w:r>
          </w:p>
          <w:p w14:paraId="13337DE7" w14:textId="3D56881B" w:rsidR="009C7D7C" w:rsidRPr="00A56EC5" w:rsidRDefault="009C7D7C" w:rsidP="009C7D7C">
            <w:pPr>
              <w:pStyle w:val="ListParagraph"/>
              <w:numPr>
                <w:ilvl w:val="0"/>
                <w:numId w:val="3"/>
              </w:numPr>
              <w:spacing w:after="40"/>
              <w:rPr>
                <w:sz w:val="20"/>
                <w:szCs w:val="20"/>
              </w:rPr>
            </w:pPr>
            <w:r w:rsidRPr="00A56EC5">
              <w:rPr>
                <w:sz w:val="20"/>
                <w:szCs w:val="20"/>
              </w:rPr>
              <w:t>References to documentation include the document name and rev number or date.</w:t>
            </w:r>
          </w:p>
          <w:p w14:paraId="34FE861C" w14:textId="22E43EA1" w:rsidR="009C7D7C" w:rsidRPr="00A56EC5" w:rsidRDefault="009C7D7C" w:rsidP="00A56EC5">
            <w:pPr>
              <w:pStyle w:val="ListParagraph"/>
              <w:numPr>
                <w:ilvl w:val="0"/>
                <w:numId w:val="3"/>
              </w:numPr>
              <w:contextualSpacing w:val="0"/>
              <w:rPr>
                <w:rFonts w:cstheme="minorHAnsi"/>
                <w:sz w:val="20"/>
                <w:szCs w:val="20"/>
              </w:rPr>
            </w:pPr>
            <w:r w:rsidRPr="00A56EC5">
              <w:rPr>
                <w:rFonts w:cstheme="minorHAnsi"/>
                <w:sz w:val="20"/>
                <w:szCs w:val="20"/>
              </w:rPr>
              <w:t>There is sufficient context to understand the data provided.</w:t>
            </w:r>
          </w:p>
          <w:p w14:paraId="1A4C0E78" w14:textId="5F49C54C" w:rsidR="009C7D7C" w:rsidRPr="00A56EC5" w:rsidRDefault="009C7D7C" w:rsidP="009C7D7C">
            <w:pPr>
              <w:pStyle w:val="ListParagraph"/>
              <w:numPr>
                <w:ilvl w:val="0"/>
                <w:numId w:val="3"/>
              </w:numPr>
              <w:spacing w:after="40"/>
            </w:pPr>
            <w:r w:rsidRPr="00A56EC5">
              <w:rPr>
                <w:b/>
                <w:bCs/>
                <w:sz w:val="20"/>
                <w:szCs w:val="20"/>
              </w:rPr>
              <w:t>All</w:t>
            </w:r>
            <w:r w:rsidRPr="00A56EC5">
              <w:rPr>
                <w:sz w:val="20"/>
                <w:szCs w:val="20"/>
              </w:rPr>
              <w:t xml:space="preserve"> products, activities, or industries listed in the scope of certification are supported by objective evidence. This also includes activities not explicitly listed in scope statement but listed on the 3-year program.</w:t>
            </w:r>
          </w:p>
          <w:p w14:paraId="18A79AB5" w14:textId="3BB05A16" w:rsidR="009C7D7C" w:rsidRPr="00A56EC5" w:rsidRDefault="009C7D7C" w:rsidP="009C7D7C">
            <w:pPr>
              <w:pStyle w:val="ListParagraph"/>
              <w:numPr>
                <w:ilvl w:val="0"/>
                <w:numId w:val="3"/>
              </w:numPr>
              <w:spacing w:after="40"/>
              <w:rPr>
                <w:sz w:val="20"/>
                <w:szCs w:val="20"/>
              </w:rPr>
            </w:pPr>
            <w:r w:rsidRPr="00A56EC5">
              <w:rPr>
                <w:sz w:val="20"/>
                <w:szCs w:val="20"/>
              </w:rPr>
              <w:t>Data collected at different times, shifts, addresses, or legal entities are clearly labeled.</w:t>
            </w:r>
          </w:p>
          <w:p w14:paraId="35BC9E47" w14:textId="6BE83436" w:rsidR="009C7D7C" w:rsidRPr="00A56EC5" w:rsidRDefault="009C7D7C" w:rsidP="009C7D7C">
            <w:pPr>
              <w:spacing w:after="40"/>
              <w:rPr>
                <w:rFonts w:cstheme="minorHAnsi"/>
                <w:i/>
                <w:iCs/>
                <w:sz w:val="18"/>
                <w:szCs w:val="18"/>
              </w:rPr>
            </w:pPr>
            <w:r w:rsidRPr="00A56EC5">
              <w:rPr>
                <w:rFonts w:cstheme="minorHAnsi"/>
                <w:b/>
                <w:bCs/>
                <w:i/>
                <w:iCs/>
                <w:sz w:val="18"/>
                <w:szCs w:val="18"/>
              </w:rPr>
              <w:t>Note 1:</w:t>
            </w:r>
            <w:r w:rsidRPr="00A56EC5">
              <w:rPr>
                <w:rFonts w:cstheme="minorHAnsi"/>
                <w:i/>
                <w:iCs/>
                <w:sz w:val="18"/>
                <w:szCs w:val="18"/>
              </w:rPr>
              <w:t xml:space="preserve"> Generic narrative is </w:t>
            </w:r>
            <w:r w:rsidRPr="00A56EC5">
              <w:rPr>
                <w:rFonts w:cstheme="minorHAnsi"/>
                <w:b/>
                <w:bCs/>
                <w:i/>
                <w:iCs/>
                <w:sz w:val="18"/>
                <w:szCs w:val="18"/>
              </w:rPr>
              <w:t>not</w:t>
            </w:r>
            <w:r w:rsidRPr="00A56EC5">
              <w:rPr>
                <w:rFonts w:cstheme="minorHAnsi"/>
                <w:i/>
                <w:iCs/>
                <w:sz w:val="18"/>
                <w:szCs w:val="18"/>
              </w:rPr>
              <w:t xml:space="preserve"> acceptable. </w:t>
            </w:r>
          </w:p>
          <w:p w14:paraId="650D1F7B" w14:textId="6F2E531F" w:rsidR="009C7D7C" w:rsidRPr="00A56EC5" w:rsidRDefault="009C7D7C" w:rsidP="009C7D7C">
            <w:pPr>
              <w:spacing w:after="40"/>
            </w:pPr>
            <w:r w:rsidRPr="00A56EC5">
              <w:rPr>
                <w:b/>
                <w:bCs/>
                <w:i/>
                <w:iCs/>
                <w:sz w:val="18"/>
                <w:szCs w:val="18"/>
              </w:rPr>
              <w:t xml:space="preserve">Note 2: </w:t>
            </w:r>
            <w:r w:rsidRPr="00A56EC5">
              <w:rPr>
                <w:i/>
                <w:iCs/>
                <w:sz w:val="18"/>
                <w:szCs w:val="18"/>
              </w:rPr>
              <w:t xml:space="preserve">Use the detailed expectations in </w:t>
            </w:r>
            <w:proofErr w:type="gramStart"/>
            <w:r w:rsidRPr="00A56EC5">
              <w:rPr>
                <w:i/>
                <w:iCs/>
                <w:sz w:val="18"/>
                <w:szCs w:val="18"/>
              </w:rPr>
              <w:t>the RF</w:t>
            </w:r>
            <w:proofErr w:type="gramEnd"/>
            <w:r w:rsidRPr="00A56EC5">
              <w:rPr>
                <w:i/>
                <w:iCs/>
                <w:sz w:val="18"/>
                <w:szCs w:val="18"/>
              </w:rPr>
              <w:t>-143 as part of the review.</w:t>
            </w:r>
          </w:p>
          <w:p w14:paraId="7438FE26" w14:textId="59D24006" w:rsidR="009C7D7C" w:rsidRPr="00A56EC5" w:rsidRDefault="009C7D7C" w:rsidP="009C7D7C">
            <w:pPr>
              <w:rPr>
                <w:i/>
                <w:iCs/>
                <w:sz w:val="18"/>
                <w:szCs w:val="18"/>
              </w:rPr>
            </w:pPr>
            <w:r w:rsidRPr="00A56EC5">
              <w:rPr>
                <w:b/>
                <w:bCs/>
                <w:i/>
                <w:iCs/>
                <w:sz w:val="18"/>
                <w:szCs w:val="18"/>
              </w:rPr>
              <w:t xml:space="preserve">Note </w:t>
            </w:r>
            <w:proofErr w:type="gramStart"/>
            <w:r w:rsidRPr="00A56EC5">
              <w:rPr>
                <w:b/>
                <w:bCs/>
                <w:i/>
                <w:iCs/>
                <w:sz w:val="18"/>
                <w:szCs w:val="18"/>
              </w:rPr>
              <w:t>3</w:t>
            </w:r>
            <w:r w:rsidRPr="00A56EC5">
              <w:rPr>
                <w:i/>
                <w:iCs/>
                <w:sz w:val="18"/>
                <w:szCs w:val="18"/>
              </w:rPr>
              <w:t xml:space="preserve"> :</w:t>
            </w:r>
            <w:proofErr w:type="gramEnd"/>
            <w:r w:rsidRPr="00A56EC5">
              <w:rPr>
                <w:i/>
                <w:iCs/>
                <w:sz w:val="18"/>
                <w:szCs w:val="18"/>
              </w:rPr>
              <w:t xml:space="preserve"> Text or images cut and pasted from </w:t>
            </w:r>
            <w:proofErr w:type="gramStart"/>
            <w:r w:rsidRPr="00A56EC5">
              <w:rPr>
                <w:i/>
                <w:iCs/>
                <w:sz w:val="18"/>
                <w:szCs w:val="18"/>
              </w:rPr>
              <w:t>standard</w:t>
            </w:r>
            <w:proofErr w:type="gramEnd"/>
            <w:r w:rsidRPr="00A56EC5">
              <w:rPr>
                <w:i/>
                <w:iCs/>
                <w:sz w:val="18"/>
                <w:szCs w:val="18"/>
              </w:rPr>
              <w:t xml:space="preserve"> or clients’ documents are not acceptable. Records </w:t>
            </w:r>
            <w:proofErr w:type="gramStart"/>
            <w:r w:rsidRPr="00A56EC5">
              <w:rPr>
                <w:i/>
                <w:iCs/>
                <w:sz w:val="18"/>
                <w:szCs w:val="18"/>
              </w:rPr>
              <w:t>shall</w:t>
            </w:r>
            <w:proofErr w:type="gramEnd"/>
            <w:r w:rsidRPr="00A56EC5">
              <w:rPr>
                <w:i/>
                <w:iCs/>
                <w:sz w:val="18"/>
                <w:szCs w:val="18"/>
              </w:rPr>
              <w:t xml:space="preserve"> not include proprietary or restricted information, such as ITAR.</w:t>
            </w:r>
          </w:p>
        </w:tc>
      </w:tr>
      <w:tr w:rsidR="00A56EC5" w:rsidRPr="00A56EC5" w14:paraId="3AD48F49" w14:textId="77777777" w:rsidTr="59E8E8C3">
        <w:tc>
          <w:tcPr>
            <w:tcW w:w="520" w:type="dxa"/>
            <w:vMerge/>
            <w:vAlign w:val="center"/>
          </w:tcPr>
          <w:p w14:paraId="4DAB0A8D" w14:textId="77777777" w:rsidR="009C7D7C" w:rsidRPr="00A56EC5" w:rsidRDefault="009C7D7C" w:rsidP="009C7D7C">
            <w:pPr>
              <w:jc w:val="center"/>
            </w:pPr>
          </w:p>
        </w:tc>
        <w:tc>
          <w:tcPr>
            <w:tcW w:w="9465" w:type="dxa"/>
            <w:gridSpan w:val="18"/>
          </w:tcPr>
          <w:p w14:paraId="35C0A707" w14:textId="77777777" w:rsidR="009C7D7C" w:rsidRPr="00A56EC5" w:rsidRDefault="009C7D7C" w:rsidP="009C7D7C"/>
        </w:tc>
      </w:tr>
      <w:tr w:rsidR="00A56EC5" w:rsidRPr="00A56EC5" w14:paraId="34978A68" w14:textId="77777777" w:rsidTr="59E8E8C3">
        <w:sdt>
          <w:sdtPr>
            <w:id w:val="53738454"/>
            <w14:checkbox>
              <w14:checked w14:val="0"/>
              <w14:checkedState w14:val="2612" w14:font="MS Gothic"/>
              <w14:uncheckedState w14:val="2610" w14:font="MS Gothic"/>
            </w14:checkbox>
          </w:sdtPr>
          <w:sdtEndPr/>
          <w:sdtContent>
            <w:tc>
              <w:tcPr>
                <w:tcW w:w="520" w:type="dxa"/>
                <w:vMerge w:val="restart"/>
                <w:vAlign w:val="center"/>
              </w:tcPr>
              <w:p w14:paraId="63C1FAD6" w14:textId="5E8C450A"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23C0C021" w14:textId="77777777" w:rsidR="009C7D7C" w:rsidRPr="00A56EC5" w:rsidRDefault="009C7D7C" w:rsidP="009C7D7C">
            <w:r w:rsidRPr="00A56EC5">
              <w:t>There are no other issues in need of revision.</w:t>
            </w:r>
          </w:p>
        </w:tc>
      </w:tr>
      <w:tr w:rsidR="00A56EC5" w:rsidRPr="00A56EC5" w14:paraId="3372A2E4" w14:textId="77777777" w:rsidTr="59E8E8C3">
        <w:tc>
          <w:tcPr>
            <w:tcW w:w="520" w:type="dxa"/>
            <w:vMerge/>
          </w:tcPr>
          <w:p w14:paraId="34A57825" w14:textId="77777777" w:rsidR="009C7D7C" w:rsidRPr="00A56EC5" w:rsidRDefault="009C7D7C" w:rsidP="009C7D7C"/>
        </w:tc>
        <w:tc>
          <w:tcPr>
            <w:tcW w:w="9465" w:type="dxa"/>
            <w:gridSpan w:val="18"/>
          </w:tcPr>
          <w:p w14:paraId="4AFEFE67" w14:textId="77777777" w:rsidR="009C7D7C" w:rsidRPr="00A56EC5" w:rsidRDefault="009C7D7C" w:rsidP="009C7D7C"/>
        </w:tc>
      </w:tr>
      <w:tr w:rsidR="00A56EC5" w:rsidRPr="00A56EC5" w14:paraId="56D9210C" w14:textId="77777777" w:rsidTr="59E8E8C3">
        <w:tc>
          <w:tcPr>
            <w:tcW w:w="9985" w:type="dxa"/>
            <w:gridSpan w:val="19"/>
            <w:shd w:val="clear" w:color="auto" w:fill="D9D9D9" w:themeFill="background1" w:themeFillShade="D9"/>
          </w:tcPr>
          <w:p w14:paraId="4FDFC6C4" w14:textId="77777777" w:rsidR="009C7D7C" w:rsidRPr="00A56EC5" w:rsidRDefault="009C7D7C" w:rsidP="009C7D7C">
            <w:pPr>
              <w:rPr>
                <w:b/>
                <w:bCs/>
              </w:rPr>
            </w:pPr>
            <w:r w:rsidRPr="00A56EC5">
              <w:rPr>
                <w:b/>
                <w:bCs/>
              </w:rPr>
              <w:t>Audit Program</w:t>
            </w:r>
          </w:p>
        </w:tc>
      </w:tr>
      <w:tr w:rsidR="00A56EC5" w:rsidRPr="00A56EC5" w14:paraId="59238698" w14:textId="77777777" w:rsidTr="59E8E8C3">
        <w:sdt>
          <w:sdtPr>
            <w:id w:val="2136217427"/>
            <w14:checkbox>
              <w14:checked w14:val="0"/>
              <w14:checkedState w14:val="2612" w14:font="MS Gothic"/>
              <w14:uncheckedState w14:val="2610" w14:font="MS Gothic"/>
            </w14:checkbox>
          </w:sdtPr>
          <w:sdtEndPr/>
          <w:sdtContent>
            <w:tc>
              <w:tcPr>
                <w:tcW w:w="520" w:type="dxa"/>
                <w:vMerge w:val="restart"/>
                <w:vAlign w:val="center"/>
              </w:tcPr>
              <w:p w14:paraId="62D5AD03" w14:textId="4E123EFD"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46A3C947" w14:textId="7EA05B45" w:rsidR="009C7D7C" w:rsidRPr="00A56EC5" w:rsidRDefault="009C7D7C" w:rsidP="009C7D7C">
            <w:r w:rsidRPr="00A56EC5">
              <w:t>The audit program is complete for the next full three-year cycle.</w:t>
            </w:r>
          </w:p>
          <w:p w14:paraId="146D7A8B" w14:textId="77777777" w:rsidR="009C7D7C" w:rsidRPr="00A56EC5" w:rsidRDefault="009C7D7C" w:rsidP="00A56EC5">
            <w:pPr>
              <w:pStyle w:val="ListParagraph"/>
              <w:numPr>
                <w:ilvl w:val="0"/>
                <w:numId w:val="6"/>
              </w:numPr>
              <w:spacing w:line="259" w:lineRule="auto"/>
              <w:contextualSpacing w:val="0"/>
              <w:rPr>
                <w:sz w:val="20"/>
                <w:szCs w:val="20"/>
              </w:rPr>
            </w:pPr>
            <w:r w:rsidRPr="00A56EC5">
              <w:rPr>
                <w:sz w:val="20"/>
                <w:szCs w:val="20"/>
              </w:rPr>
              <w:t>All processes / activities are planned for review during the initial / recert, and at least once during the surveillance cycle.</w:t>
            </w:r>
          </w:p>
          <w:p w14:paraId="4702E07E" w14:textId="77777777" w:rsidR="009C7D7C" w:rsidRPr="00A56EC5" w:rsidRDefault="009C7D7C" w:rsidP="00A56EC5">
            <w:pPr>
              <w:pStyle w:val="ListParagraph"/>
              <w:numPr>
                <w:ilvl w:val="0"/>
                <w:numId w:val="6"/>
              </w:numPr>
              <w:spacing w:line="259" w:lineRule="auto"/>
              <w:contextualSpacing w:val="0"/>
              <w:rPr>
                <w:sz w:val="20"/>
                <w:szCs w:val="20"/>
              </w:rPr>
            </w:pPr>
            <w:r w:rsidRPr="00A56EC5">
              <w:rPr>
                <w:sz w:val="20"/>
                <w:szCs w:val="20"/>
              </w:rPr>
              <w:t>The process(es) controlling the management of the QMS are scheduled for each annual audit.</w:t>
            </w:r>
          </w:p>
          <w:p w14:paraId="546B0BE0" w14:textId="77777777" w:rsidR="009C7D7C" w:rsidRPr="00A56EC5" w:rsidRDefault="009C7D7C" w:rsidP="009C7D7C">
            <w:pPr>
              <w:pStyle w:val="ListParagraph"/>
              <w:numPr>
                <w:ilvl w:val="0"/>
                <w:numId w:val="6"/>
              </w:numPr>
              <w:spacing w:after="40" w:line="259" w:lineRule="auto"/>
              <w:contextualSpacing w:val="0"/>
              <w:rPr>
                <w:sz w:val="20"/>
                <w:szCs w:val="20"/>
              </w:rPr>
            </w:pPr>
            <w:r w:rsidRPr="00A56EC5">
              <w:rPr>
                <w:sz w:val="20"/>
                <w:szCs w:val="20"/>
              </w:rPr>
              <w:t>The process(es) controlling section 8.4 (e.g., Purchasing) are scheduled for each annual audit.</w:t>
            </w:r>
          </w:p>
          <w:p w14:paraId="29B382DE" w14:textId="77777777" w:rsidR="009C7D7C" w:rsidRPr="00A56EC5" w:rsidRDefault="009C7D7C" w:rsidP="009C7D7C">
            <w:pPr>
              <w:spacing w:after="40"/>
              <w:rPr>
                <w:i/>
                <w:iCs/>
                <w:sz w:val="18"/>
                <w:szCs w:val="18"/>
              </w:rPr>
            </w:pPr>
            <w:r w:rsidRPr="00A56EC5">
              <w:rPr>
                <w:b/>
                <w:bCs/>
                <w:i/>
                <w:iCs/>
                <w:sz w:val="18"/>
                <w:szCs w:val="18"/>
              </w:rPr>
              <w:t xml:space="preserve">Note 1: </w:t>
            </w:r>
            <w:r w:rsidRPr="00A56EC5">
              <w:rPr>
                <w:i/>
                <w:iCs/>
                <w:sz w:val="18"/>
                <w:szCs w:val="18"/>
              </w:rPr>
              <w:t xml:space="preserve">Refer to </w:t>
            </w:r>
            <w:proofErr w:type="gramStart"/>
            <w:r w:rsidRPr="00A56EC5">
              <w:rPr>
                <w:i/>
                <w:iCs/>
                <w:sz w:val="18"/>
                <w:szCs w:val="18"/>
              </w:rPr>
              <w:t>the RF</w:t>
            </w:r>
            <w:proofErr w:type="gramEnd"/>
            <w:r w:rsidRPr="00A56EC5">
              <w:rPr>
                <w:i/>
                <w:iCs/>
                <w:sz w:val="18"/>
                <w:szCs w:val="18"/>
              </w:rPr>
              <w:t>-144 (Minimum Assessment Requirements) for topics that must be reviewed at each type of audit.</w:t>
            </w:r>
          </w:p>
          <w:p w14:paraId="66B0471A" w14:textId="77777777" w:rsidR="009C7D7C" w:rsidRPr="00A56EC5" w:rsidRDefault="009C7D7C" w:rsidP="009C7D7C">
            <w:pPr>
              <w:rPr>
                <w:i/>
                <w:iCs/>
                <w:sz w:val="18"/>
                <w:szCs w:val="18"/>
              </w:rPr>
            </w:pPr>
            <w:r w:rsidRPr="00A56EC5">
              <w:rPr>
                <w:b/>
                <w:bCs/>
                <w:i/>
                <w:iCs/>
                <w:sz w:val="18"/>
                <w:szCs w:val="18"/>
              </w:rPr>
              <w:t>Note 2:</w:t>
            </w:r>
            <w:r w:rsidRPr="00A56EC5">
              <w:rPr>
                <w:i/>
                <w:iCs/>
                <w:sz w:val="18"/>
                <w:szCs w:val="18"/>
              </w:rPr>
              <w:t xml:space="preserve"> For clients with more than two surveillances, requirements may be split between surveillances.</w:t>
            </w:r>
          </w:p>
          <w:p w14:paraId="3A5B3C42" w14:textId="13A4A317" w:rsidR="009C7D7C" w:rsidRPr="00A56EC5" w:rsidRDefault="009C7D7C" w:rsidP="009C7D7C">
            <w:r w:rsidRPr="00A56EC5">
              <w:rPr>
                <w:i/>
                <w:iCs/>
                <w:sz w:val="18"/>
                <w:szCs w:val="18"/>
              </w:rPr>
              <w:t>Annual requirements must still be assessed at least once each calendar year.</w:t>
            </w:r>
          </w:p>
        </w:tc>
      </w:tr>
      <w:tr w:rsidR="00A56EC5" w:rsidRPr="00A56EC5" w14:paraId="2CFBBBF7" w14:textId="77777777" w:rsidTr="59E8E8C3">
        <w:tc>
          <w:tcPr>
            <w:tcW w:w="520" w:type="dxa"/>
            <w:vMerge/>
            <w:vAlign w:val="center"/>
          </w:tcPr>
          <w:p w14:paraId="42EF4E29" w14:textId="77777777" w:rsidR="009C7D7C" w:rsidRPr="00A56EC5" w:rsidRDefault="009C7D7C" w:rsidP="009C7D7C">
            <w:pPr>
              <w:jc w:val="center"/>
            </w:pPr>
          </w:p>
        </w:tc>
        <w:tc>
          <w:tcPr>
            <w:tcW w:w="9465" w:type="dxa"/>
            <w:gridSpan w:val="18"/>
          </w:tcPr>
          <w:p w14:paraId="719645AC" w14:textId="77777777" w:rsidR="009C7D7C" w:rsidRPr="00A56EC5" w:rsidRDefault="009C7D7C" w:rsidP="009C7D7C"/>
        </w:tc>
      </w:tr>
      <w:tr w:rsidR="00A56EC5" w:rsidRPr="00A56EC5" w14:paraId="2A668383" w14:textId="77777777" w:rsidTr="59E8E8C3">
        <w:sdt>
          <w:sdtPr>
            <w:id w:val="-819417853"/>
            <w14:checkbox>
              <w14:checked w14:val="0"/>
              <w14:checkedState w14:val="2612" w14:font="MS Gothic"/>
              <w14:uncheckedState w14:val="2610" w14:font="MS Gothic"/>
            </w14:checkbox>
          </w:sdtPr>
          <w:sdtEndPr/>
          <w:sdtContent>
            <w:tc>
              <w:tcPr>
                <w:tcW w:w="520" w:type="dxa"/>
                <w:vMerge w:val="restart"/>
                <w:vAlign w:val="center"/>
              </w:tcPr>
              <w:p w14:paraId="48950173" w14:textId="55BC9B9C" w:rsidR="009C7D7C" w:rsidRPr="00A56EC5" w:rsidRDefault="009C7D7C" w:rsidP="009C7D7C">
                <w:pPr>
                  <w:jc w:val="center"/>
                </w:pPr>
                <w:r w:rsidRPr="00A56EC5">
                  <w:rPr>
                    <w:rFonts w:ascii="MS Gothic" w:eastAsia="MS Gothic" w:hAnsi="MS Gothic" w:hint="eastAsia"/>
                  </w:rPr>
                  <w:t>☐</w:t>
                </w:r>
              </w:p>
            </w:tc>
          </w:sdtContent>
        </w:sdt>
        <w:tc>
          <w:tcPr>
            <w:tcW w:w="9465" w:type="dxa"/>
            <w:gridSpan w:val="18"/>
            <w:shd w:val="clear" w:color="auto" w:fill="F2F2F2" w:themeFill="background1" w:themeFillShade="F2"/>
          </w:tcPr>
          <w:p w14:paraId="176575D7" w14:textId="77777777" w:rsidR="009C7D7C" w:rsidRPr="00A56EC5" w:rsidRDefault="009C7D7C" w:rsidP="009C7D7C">
            <w:r w:rsidRPr="00A56EC5">
              <w:t>There are no other issues in need of revision.</w:t>
            </w:r>
          </w:p>
        </w:tc>
      </w:tr>
      <w:tr w:rsidR="00A56EC5" w:rsidRPr="00A56EC5" w14:paraId="1B08A08F" w14:textId="77777777" w:rsidTr="59E8E8C3">
        <w:tc>
          <w:tcPr>
            <w:tcW w:w="520" w:type="dxa"/>
            <w:vMerge/>
          </w:tcPr>
          <w:p w14:paraId="39CFFA3A" w14:textId="77777777" w:rsidR="009C7D7C" w:rsidRPr="00A56EC5" w:rsidRDefault="009C7D7C" w:rsidP="009C7D7C"/>
        </w:tc>
        <w:tc>
          <w:tcPr>
            <w:tcW w:w="9465" w:type="dxa"/>
            <w:gridSpan w:val="18"/>
          </w:tcPr>
          <w:p w14:paraId="7ABF6167" w14:textId="77777777" w:rsidR="009C7D7C" w:rsidRPr="00A56EC5" w:rsidRDefault="009C7D7C" w:rsidP="009C7D7C"/>
        </w:tc>
      </w:tr>
      <w:tr w:rsidR="00A56EC5" w:rsidRPr="00A56EC5" w14:paraId="0273A010" w14:textId="77777777" w:rsidTr="00A56EC5">
        <w:tc>
          <w:tcPr>
            <w:tcW w:w="3328" w:type="dxa"/>
            <w:gridSpan w:val="12"/>
            <w:shd w:val="clear" w:color="auto" w:fill="D9D9D9" w:themeFill="background1" w:themeFillShade="D9"/>
          </w:tcPr>
          <w:p w14:paraId="04248484" w14:textId="77777777" w:rsidR="009C7D7C" w:rsidRPr="00A56EC5" w:rsidRDefault="009C7D7C" w:rsidP="009C7D7C">
            <w:pPr>
              <w:rPr>
                <w:b/>
                <w:bCs/>
              </w:rPr>
            </w:pPr>
            <w:r w:rsidRPr="00A56EC5">
              <w:rPr>
                <w:b/>
                <w:bCs/>
              </w:rPr>
              <w:t>Nonconformances</w:t>
            </w:r>
          </w:p>
        </w:tc>
        <w:sdt>
          <w:sdtPr>
            <w:id w:val="-1810543776"/>
            <w14:checkbox>
              <w14:checked w14:val="0"/>
              <w14:checkedState w14:val="2612" w14:font="MS Gothic"/>
              <w14:uncheckedState w14:val="2610" w14:font="MS Gothic"/>
            </w14:checkbox>
          </w:sdtPr>
          <w:sdtEndPr/>
          <w:sdtContent>
            <w:tc>
              <w:tcPr>
                <w:tcW w:w="540" w:type="dxa"/>
                <w:gridSpan w:val="4"/>
                <w:vAlign w:val="center"/>
              </w:tcPr>
              <w:p w14:paraId="07FC6C23" w14:textId="7D63EEA0" w:rsidR="009C7D7C" w:rsidRPr="00A56EC5" w:rsidRDefault="009C7D7C" w:rsidP="009C7D7C">
                <w:pPr>
                  <w:rPr>
                    <w:b/>
                    <w:bCs/>
                  </w:rPr>
                </w:pPr>
                <w:r w:rsidRPr="00A56EC5">
                  <w:rPr>
                    <w:rFonts w:ascii="MS Gothic" w:eastAsia="MS Gothic" w:hAnsi="MS Gothic" w:hint="eastAsia"/>
                  </w:rPr>
                  <w:t>☐</w:t>
                </w:r>
              </w:p>
            </w:tc>
          </w:sdtContent>
        </w:sdt>
        <w:tc>
          <w:tcPr>
            <w:tcW w:w="6117" w:type="dxa"/>
            <w:gridSpan w:val="3"/>
            <w:shd w:val="clear" w:color="auto" w:fill="D9D9D9" w:themeFill="background1" w:themeFillShade="D9"/>
          </w:tcPr>
          <w:p w14:paraId="35045668" w14:textId="14298595" w:rsidR="009C7D7C" w:rsidRPr="00A56EC5" w:rsidRDefault="009C7D7C" w:rsidP="009C7D7C">
            <w:pPr>
              <w:rPr>
                <w:b/>
                <w:bCs/>
              </w:rPr>
            </w:pPr>
            <w:r w:rsidRPr="00A56EC5">
              <w:t>N/a – No nonconformances were written at this audit.</w:t>
            </w:r>
          </w:p>
        </w:tc>
      </w:tr>
      <w:tr w:rsidR="00A56EC5" w:rsidRPr="00A56EC5" w14:paraId="7B2C3A01" w14:textId="77777777" w:rsidTr="59E8E8C3">
        <w:trPr>
          <w:trHeight w:val="274"/>
        </w:trPr>
        <w:tc>
          <w:tcPr>
            <w:tcW w:w="520" w:type="dxa"/>
            <w:vMerge w:val="restart"/>
            <w:shd w:val="clear" w:color="auto" w:fill="F2F2F2" w:themeFill="background1" w:themeFillShade="F2"/>
            <w:vAlign w:val="center"/>
          </w:tcPr>
          <w:p w14:paraId="28D035D8" w14:textId="5A9C2A87" w:rsidR="009C7D7C" w:rsidRPr="00A56EC5" w:rsidRDefault="009C7D7C" w:rsidP="009C7D7C">
            <w:pPr>
              <w:jc w:val="center"/>
            </w:pPr>
          </w:p>
        </w:tc>
        <w:sdt>
          <w:sdtPr>
            <w:id w:val="-512920374"/>
            <w14:checkbox>
              <w14:checked w14:val="0"/>
              <w14:checkedState w14:val="2612" w14:font="MS Gothic"/>
              <w14:uncheckedState w14:val="2610" w14:font="MS Gothic"/>
            </w14:checkbox>
          </w:sdtPr>
          <w:sdtEndPr/>
          <w:sdtContent>
            <w:tc>
              <w:tcPr>
                <w:tcW w:w="752" w:type="dxa"/>
                <w:gridSpan w:val="3"/>
                <w:vMerge w:val="restart"/>
                <w:shd w:val="clear" w:color="auto" w:fill="FFFFFF" w:themeFill="background1"/>
                <w:vAlign w:val="center"/>
              </w:tcPr>
              <w:p w14:paraId="579D66DF" w14:textId="180ABFB7" w:rsidR="009C7D7C" w:rsidRPr="00A56EC5" w:rsidRDefault="009C7D7C" w:rsidP="009C7D7C">
                <w:pPr>
                  <w:jc w:val="center"/>
                </w:pPr>
                <w:r w:rsidRPr="00A56EC5">
                  <w:rPr>
                    <w:rFonts w:ascii="MS Gothic" w:eastAsia="MS Gothic" w:hAnsi="MS Gothic" w:hint="eastAsia"/>
                  </w:rPr>
                  <w:t>☐</w:t>
                </w:r>
              </w:p>
            </w:tc>
          </w:sdtContent>
        </w:sdt>
        <w:tc>
          <w:tcPr>
            <w:tcW w:w="8713" w:type="dxa"/>
            <w:gridSpan w:val="15"/>
            <w:shd w:val="clear" w:color="auto" w:fill="F2F2F2" w:themeFill="background1" w:themeFillShade="F2"/>
          </w:tcPr>
          <w:p w14:paraId="56AE6381" w14:textId="1AA513A1" w:rsidR="009C7D7C" w:rsidRPr="00A56EC5" w:rsidRDefault="009C7D7C" w:rsidP="009C7D7C">
            <w:r w:rsidRPr="00A56EC5">
              <w:t xml:space="preserve">All nonconformances from the previous audit (if any) have been reviewed for effectiveness. </w:t>
            </w:r>
          </w:p>
        </w:tc>
      </w:tr>
      <w:tr w:rsidR="00A56EC5" w:rsidRPr="00A56EC5" w14:paraId="63E7C5DB" w14:textId="77777777" w:rsidTr="59E8E8C3">
        <w:trPr>
          <w:trHeight w:val="273"/>
        </w:trPr>
        <w:tc>
          <w:tcPr>
            <w:tcW w:w="520" w:type="dxa"/>
            <w:vMerge/>
            <w:vAlign w:val="center"/>
          </w:tcPr>
          <w:p w14:paraId="4A6F08D0" w14:textId="77777777" w:rsidR="009C7D7C" w:rsidRPr="00A56EC5" w:rsidRDefault="009C7D7C" w:rsidP="009C7D7C">
            <w:pPr>
              <w:jc w:val="center"/>
            </w:pPr>
          </w:p>
        </w:tc>
        <w:tc>
          <w:tcPr>
            <w:tcW w:w="752" w:type="dxa"/>
            <w:gridSpan w:val="3"/>
            <w:vMerge/>
            <w:vAlign w:val="center"/>
          </w:tcPr>
          <w:p w14:paraId="28229F75" w14:textId="77777777" w:rsidR="009C7D7C" w:rsidRPr="00A56EC5" w:rsidRDefault="009C7D7C" w:rsidP="009C7D7C">
            <w:pPr>
              <w:jc w:val="center"/>
            </w:pPr>
          </w:p>
        </w:tc>
        <w:tc>
          <w:tcPr>
            <w:tcW w:w="8713" w:type="dxa"/>
            <w:gridSpan w:val="15"/>
            <w:shd w:val="clear" w:color="auto" w:fill="FFFFFF" w:themeFill="background1"/>
          </w:tcPr>
          <w:p w14:paraId="20B1E696" w14:textId="0FD2E187" w:rsidR="009C7D7C" w:rsidRPr="00A56EC5" w:rsidRDefault="009C7D7C" w:rsidP="009C7D7C"/>
        </w:tc>
      </w:tr>
      <w:tr w:rsidR="00A56EC5" w:rsidRPr="00A56EC5" w14:paraId="5766B910" w14:textId="77777777" w:rsidTr="00A56EC5">
        <w:trPr>
          <w:trHeight w:val="273"/>
        </w:trPr>
        <w:tc>
          <w:tcPr>
            <w:tcW w:w="520" w:type="dxa"/>
            <w:vMerge/>
            <w:vAlign w:val="center"/>
          </w:tcPr>
          <w:p w14:paraId="302EB1E5" w14:textId="77777777" w:rsidR="009C7D7C" w:rsidRPr="00A56EC5" w:rsidRDefault="009C7D7C" w:rsidP="009C7D7C">
            <w:pPr>
              <w:jc w:val="center"/>
            </w:pPr>
          </w:p>
        </w:tc>
        <w:tc>
          <w:tcPr>
            <w:tcW w:w="752" w:type="dxa"/>
            <w:gridSpan w:val="3"/>
            <w:vMerge w:val="restart"/>
            <w:vAlign w:val="center"/>
          </w:tcPr>
          <w:p w14:paraId="0A6B5CAF" w14:textId="77777777" w:rsidR="009C7D7C" w:rsidRPr="00A56EC5" w:rsidRDefault="009C7D7C" w:rsidP="009C7D7C">
            <w:pPr>
              <w:jc w:val="center"/>
            </w:pPr>
          </w:p>
        </w:tc>
        <w:tc>
          <w:tcPr>
            <w:tcW w:w="8713" w:type="dxa"/>
            <w:gridSpan w:val="15"/>
            <w:shd w:val="clear" w:color="auto" w:fill="F2F2F2" w:themeFill="background1" w:themeFillShade="F2"/>
          </w:tcPr>
          <w:p w14:paraId="53CF6BC8" w14:textId="2A02F9AD" w:rsidR="009C7D7C" w:rsidRPr="00A56EC5" w:rsidRDefault="009C7D7C" w:rsidP="009C7D7C">
            <w:r w:rsidRPr="00A56EC5">
              <w:t>Nonconformances were written against appropriate clauses / requirements.</w:t>
            </w:r>
          </w:p>
        </w:tc>
      </w:tr>
      <w:tr w:rsidR="00A56EC5" w:rsidRPr="00A56EC5" w14:paraId="416A48A6" w14:textId="77777777" w:rsidTr="59E8E8C3">
        <w:trPr>
          <w:trHeight w:val="273"/>
        </w:trPr>
        <w:tc>
          <w:tcPr>
            <w:tcW w:w="520" w:type="dxa"/>
            <w:vMerge/>
            <w:vAlign w:val="center"/>
          </w:tcPr>
          <w:p w14:paraId="1AD679C0" w14:textId="77777777" w:rsidR="009C7D7C" w:rsidRPr="00A56EC5" w:rsidRDefault="009C7D7C" w:rsidP="009C7D7C">
            <w:pPr>
              <w:jc w:val="center"/>
            </w:pPr>
          </w:p>
        </w:tc>
        <w:tc>
          <w:tcPr>
            <w:tcW w:w="752" w:type="dxa"/>
            <w:gridSpan w:val="3"/>
            <w:vMerge/>
            <w:vAlign w:val="center"/>
          </w:tcPr>
          <w:p w14:paraId="3109738C" w14:textId="77777777" w:rsidR="009C7D7C" w:rsidRPr="00A56EC5" w:rsidRDefault="009C7D7C" w:rsidP="009C7D7C">
            <w:pPr>
              <w:jc w:val="center"/>
            </w:pPr>
          </w:p>
        </w:tc>
        <w:tc>
          <w:tcPr>
            <w:tcW w:w="8713" w:type="dxa"/>
            <w:gridSpan w:val="15"/>
            <w:shd w:val="clear" w:color="auto" w:fill="FFFFFF" w:themeFill="background1"/>
          </w:tcPr>
          <w:p w14:paraId="52A28F8F" w14:textId="77777777" w:rsidR="009C7D7C" w:rsidRPr="00A56EC5" w:rsidRDefault="009C7D7C" w:rsidP="009C7D7C"/>
        </w:tc>
      </w:tr>
      <w:tr w:rsidR="00A56EC5" w:rsidRPr="00A56EC5" w14:paraId="3F14DF3A" w14:textId="77777777" w:rsidTr="59E8E8C3">
        <w:tc>
          <w:tcPr>
            <w:tcW w:w="520" w:type="dxa"/>
            <w:vMerge/>
            <w:vAlign w:val="center"/>
          </w:tcPr>
          <w:p w14:paraId="5594E98A" w14:textId="29B686CD" w:rsidR="009C7D7C" w:rsidRPr="00A56EC5" w:rsidRDefault="009C7D7C" w:rsidP="009C7D7C">
            <w:pPr>
              <w:jc w:val="center"/>
            </w:pPr>
          </w:p>
        </w:tc>
        <w:sdt>
          <w:sdtPr>
            <w:id w:val="-1786491112"/>
            <w14:checkbox>
              <w14:checked w14:val="0"/>
              <w14:checkedState w14:val="2612" w14:font="MS Gothic"/>
              <w14:uncheckedState w14:val="2610" w14:font="MS Gothic"/>
            </w14:checkbox>
          </w:sdtPr>
          <w:sdtEndPr/>
          <w:sdtContent>
            <w:tc>
              <w:tcPr>
                <w:tcW w:w="752" w:type="dxa"/>
                <w:gridSpan w:val="3"/>
                <w:vMerge w:val="restart"/>
                <w:shd w:val="clear" w:color="auto" w:fill="FFFFFF" w:themeFill="background1"/>
                <w:vAlign w:val="center"/>
              </w:tcPr>
              <w:p w14:paraId="6962FA49" w14:textId="498928AC" w:rsidR="009C7D7C" w:rsidRPr="00A56EC5" w:rsidRDefault="009C7D7C" w:rsidP="009C7D7C">
                <w:pPr>
                  <w:jc w:val="center"/>
                  <w:rPr>
                    <w:sz w:val="20"/>
                    <w:szCs w:val="20"/>
                  </w:rPr>
                </w:pPr>
                <w:r w:rsidRPr="00A56EC5">
                  <w:rPr>
                    <w:rFonts w:ascii="MS Gothic" w:eastAsia="MS Gothic" w:hAnsi="MS Gothic" w:hint="eastAsia"/>
                  </w:rPr>
                  <w:t>☐</w:t>
                </w:r>
              </w:p>
            </w:tc>
          </w:sdtContent>
        </w:sdt>
        <w:tc>
          <w:tcPr>
            <w:tcW w:w="8713" w:type="dxa"/>
            <w:gridSpan w:val="15"/>
            <w:shd w:val="clear" w:color="auto" w:fill="F2F2F2" w:themeFill="background1" w:themeFillShade="F2"/>
          </w:tcPr>
          <w:p w14:paraId="0030223E" w14:textId="01ED185A" w:rsidR="009C7D7C" w:rsidRPr="00A56EC5" w:rsidRDefault="009C7D7C" w:rsidP="009C7D7C">
            <w:r w:rsidRPr="00A56EC5">
              <w:t xml:space="preserve">Client responses adequately address each finding. </w:t>
            </w:r>
          </w:p>
          <w:p w14:paraId="519E5DFE" w14:textId="77777777" w:rsidR="009C7D7C" w:rsidRPr="00A56EC5" w:rsidRDefault="009C7D7C" w:rsidP="009C7D7C">
            <w:pPr>
              <w:pStyle w:val="ListParagraph"/>
              <w:numPr>
                <w:ilvl w:val="0"/>
                <w:numId w:val="1"/>
              </w:numPr>
              <w:spacing w:after="160" w:line="259" w:lineRule="auto"/>
              <w:rPr>
                <w:sz w:val="20"/>
                <w:szCs w:val="20"/>
              </w:rPr>
            </w:pPr>
            <w:r w:rsidRPr="00A56EC5">
              <w:rPr>
                <w:sz w:val="20"/>
                <w:szCs w:val="20"/>
              </w:rPr>
              <w:t>A correction is present and is different from the corrective action.</w:t>
            </w:r>
          </w:p>
          <w:p w14:paraId="4388BF54" w14:textId="6201C889" w:rsidR="009C7D7C" w:rsidRPr="00A56EC5" w:rsidRDefault="009C7D7C" w:rsidP="009C7D7C">
            <w:pPr>
              <w:pStyle w:val="ListParagraph"/>
              <w:numPr>
                <w:ilvl w:val="0"/>
                <w:numId w:val="1"/>
              </w:numPr>
              <w:rPr>
                <w:sz w:val="20"/>
                <w:szCs w:val="20"/>
              </w:rPr>
            </w:pPr>
            <w:r w:rsidRPr="00A56EC5">
              <w:rPr>
                <w:sz w:val="20"/>
                <w:szCs w:val="20"/>
              </w:rPr>
              <w:t xml:space="preserve">The root cause is not a restatement of the nonconformance. </w:t>
            </w:r>
          </w:p>
          <w:p w14:paraId="7020CA83" w14:textId="77777777" w:rsidR="009C7D7C" w:rsidRPr="00A56EC5" w:rsidRDefault="009C7D7C" w:rsidP="009C7D7C">
            <w:pPr>
              <w:pStyle w:val="ListParagraph"/>
              <w:numPr>
                <w:ilvl w:val="0"/>
                <w:numId w:val="1"/>
              </w:numPr>
              <w:rPr>
                <w:sz w:val="20"/>
                <w:szCs w:val="20"/>
              </w:rPr>
            </w:pPr>
            <w:r w:rsidRPr="00A56EC5">
              <w:rPr>
                <w:sz w:val="20"/>
                <w:szCs w:val="20"/>
              </w:rPr>
              <w:t xml:space="preserve">The corrective action addresses the root cause. </w:t>
            </w:r>
          </w:p>
          <w:p w14:paraId="437C0A9F" w14:textId="5E4EB1AB" w:rsidR="009C7D7C" w:rsidRPr="00A56EC5" w:rsidRDefault="009C7D7C" w:rsidP="009C7D7C">
            <w:pPr>
              <w:pStyle w:val="ListParagraph"/>
              <w:numPr>
                <w:ilvl w:val="0"/>
                <w:numId w:val="1"/>
              </w:numPr>
              <w:rPr>
                <w:sz w:val="20"/>
                <w:szCs w:val="20"/>
              </w:rPr>
            </w:pPr>
            <w:r w:rsidRPr="00A56EC5">
              <w:rPr>
                <w:sz w:val="20"/>
                <w:szCs w:val="20"/>
              </w:rPr>
              <w:t>Appropriate objective evidence of completion has been submitted for correction.</w:t>
            </w:r>
          </w:p>
          <w:p w14:paraId="3505EAFE" w14:textId="2E9864CA" w:rsidR="009C7D7C" w:rsidRPr="00A56EC5" w:rsidRDefault="009C7D7C" w:rsidP="009C7D7C">
            <w:pPr>
              <w:pStyle w:val="ListParagraph"/>
              <w:numPr>
                <w:ilvl w:val="0"/>
                <w:numId w:val="1"/>
              </w:numPr>
            </w:pPr>
            <w:r w:rsidRPr="00A56EC5">
              <w:rPr>
                <w:sz w:val="20"/>
                <w:szCs w:val="20"/>
              </w:rPr>
              <w:t xml:space="preserve">Appropriate objective evidence of completion has been submitted for corrective action. </w:t>
            </w:r>
          </w:p>
        </w:tc>
      </w:tr>
      <w:tr w:rsidR="00A56EC5" w:rsidRPr="00A56EC5" w14:paraId="2AAD9D4B" w14:textId="77777777" w:rsidTr="59E8E8C3">
        <w:tc>
          <w:tcPr>
            <w:tcW w:w="520" w:type="dxa"/>
            <w:vMerge/>
            <w:vAlign w:val="center"/>
          </w:tcPr>
          <w:p w14:paraId="1EC47C74" w14:textId="77777777" w:rsidR="009C7D7C" w:rsidRPr="00A56EC5" w:rsidRDefault="009C7D7C" w:rsidP="009C7D7C">
            <w:pPr>
              <w:jc w:val="center"/>
            </w:pPr>
          </w:p>
        </w:tc>
        <w:tc>
          <w:tcPr>
            <w:tcW w:w="752" w:type="dxa"/>
            <w:gridSpan w:val="3"/>
            <w:vMerge/>
            <w:vAlign w:val="center"/>
          </w:tcPr>
          <w:p w14:paraId="2C97BB8C" w14:textId="77777777" w:rsidR="009C7D7C" w:rsidRPr="00A56EC5" w:rsidRDefault="009C7D7C" w:rsidP="009C7D7C">
            <w:pPr>
              <w:jc w:val="center"/>
            </w:pPr>
          </w:p>
        </w:tc>
        <w:tc>
          <w:tcPr>
            <w:tcW w:w="8713" w:type="dxa"/>
            <w:gridSpan w:val="15"/>
          </w:tcPr>
          <w:p w14:paraId="72E73372" w14:textId="77777777" w:rsidR="009C7D7C" w:rsidRPr="00A56EC5" w:rsidRDefault="009C7D7C" w:rsidP="009C7D7C"/>
        </w:tc>
      </w:tr>
      <w:tr w:rsidR="00A56EC5" w:rsidRPr="00A56EC5" w14:paraId="7C16556F" w14:textId="77777777" w:rsidTr="59E8E8C3">
        <w:trPr>
          <w:trHeight w:val="257"/>
        </w:trPr>
        <w:tc>
          <w:tcPr>
            <w:tcW w:w="520" w:type="dxa"/>
            <w:vMerge/>
            <w:vAlign w:val="center"/>
          </w:tcPr>
          <w:p w14:paraId="617809E8" w14:textId="33BC5DF8" w:rsidR="009C7D7C" w:rsidRPr="00A56EC5" w:rsidRDefault="009C7D7C" w:rsidP="009C7D7C">
            <w:pPr>
              <w:jc w:val="center"/>
            </w:pPr>
          </w:p>
        </w:tc>
        <w:sdt>
          <w:sdtPr>
            <w:id w:val="-991402068"/>
            <w14:checkbox>
              <w14:checked w14:val="0"/>
              <w14:checkedState w14:val="2612" w14:font="MS Gothic"/>
              <w14:uncheckedState w14:val="2610" w14:font="MS Gothic"/>
            </w14:checkbox>
          </w:sdtPr>
          <w:sdtEndPr/>
          <w:sdtContent>
            <w:tc>
              <w:tcPr>
                <w:tcW w:w="752" w:type="dxa"/>
                <w:gridSpan w:val="3"/>
                <w:vMerge w:val="restart"/>
                <w:shd w:val="clear" w:color="auto" w:fill="FFFFFF" w:themeFill="background1"/>
                <w:vAlign w:val="center"/>
              </w:tcPr>
              <w:p w14:paraId="38F68170" w14:textId="2DEA2518" w:rsidR="009C7D7C" w:rsidRPr="00A56EC5" w:rsidRDefault="009C7D7C" w:rsidP="009C7D7C">
                <w:pPr>
                  <w:jc w:val="center"/>
                </w:pPr>
                <w:r w:rsidRPr="00A56EC5">
                  <w:rPr>
                    <w:rFonts w:ascii="MS Gothic" w:eastAsia="MS Gothic" w:hAnsi="MS Gothic" w:hint="eastAsia"/>
                  </w:rPr>
                  <w:t>☐</w:t>
                </w:r>
              </w:p>
            </w:tc>
          </w:sdtContent>
        </w:sdt>
        <w:tc>
          <w:tcPr>
            <w:tcW w:w="8713" w:type="dxa"/>
            <w:gridSpan w:val="15"/>
            <w:shd w:val="clear" w:color="auto" w:fill="F2F2F2" w:themeFill="background1" w:themeFillShade="F2"/>
          </w:tcPr>
          <w:p w14:paraId="407C5003" w14:textId="63B3638C" w:rsidR="009C7D7C" w:rsidRPr="00A56EC5" w:rsidRDefault="009C7D7C" w:rsidP="009C7D7C">
            <w:r w:rsidRPr="00A56EC5">
              <w:t xml:space="preserve">All nonconformances have been verifiably closed. </w:t>
            </w:r>
          </w:p>
        </w:tc>
      </w:tr>
      <w:tr w:rsidR="00A56EC5" w:rsidRPr="00A56EC5" w14:paraId="6671043A" w14:textId="77777777" w:rsidTr="59E8E8C3">
        <w:trPr>
          <w:trHeight w:val="256"/>
        </w:trPr>
        <w:tc>
          <w:tcPr>
            <w:tcW w:w="520" w:type="dxa"/>
            <w:vMerge/>
            <w:vAlign w:val="center"/>
          </w:tcPr>
          <w:p w14:paraId="7591A43C" w14:textId="77777777" w:rsidR="009C7D7C" w:rsidRPr="00A56EC5" w:rsidRDefault="009C7D7C" w:rsidP="009C7D7C">
            <w:pPr>
              <w:jc w:val="center"/>
            </w:pPr>
          </w:p>
        </w:tc>
        <w:tc>
          <w:tcPr>
            <w:tcW w:w="752" w:type="dxa"/>
            <w:gridSpan w:val="3"/>
            <w:vMerge/>
            <w:vAlign w:val="center"/>
          </w:tcPr>
          <w:p w14:paraId="429CB391" w14:textId="77777777" w:rsidR="009C7D7C" w:rsidRPr="00A56EC5" w:rsidRDefault="009C7D7C" w:rsidP="009C7D7C">
            <w:pPr>
              <w:jc w:val="center"/>
            </w:pPr>
          </w:p>
        </w:tc>
        <w:tc>
          <w:tcPr>
            <w:tcW w:w="8713" w:type="dxa"/>
            <w:gridSpan w:val="15"/>
            <w:shd w:val="clear" w:color="auto" w:fill="FFFFFF" w:themeFill="background1"/>
          </w:tcPr>
          <w:p w14:paraId="6F568D20" w14:textId="334D96BE" w:rsidR="009C7D7C" w:rsidRPr="00A56EC5" w:rsidRDefault="009C7D7C" w:rsidP="009C7D7C"/>
        </w:tc>
      </w:tr>
      <w:tr w:rsidR="00A56EC5" w:rsidRPr="00A56EC5" w14:paraId="619C6AFB" w14:textId="77777777" w:rsidTr="59E8E8C3">
        <w:trPr>
          <w:trHeight w:val="184"/>
        </w:trPr>
        <w:tc>
          <w:tcPr>
            <w:tcW w:w="520" w:type="dxa"/>
            <w:vMerge/>
            <w:vAlign w:val="center"/>
          </w:tcPr>
          <w:p w14:paraId="187581C2" w14:textId="4AC999F7" w:rsidR="009C7D7C" w:rsidRPr="00A56EC5" w:rsidRDefault="009C7D7C" w:rsidP="009C7D7C">
            <w:pPr>
              <w:jc w:val="center"/>
            </w:pPr>
          </w:p>
        </w:tc>
        <w:sdt>
          <w:sdtPr>
            <w:id w:val="1167437737"/>
            <w14:checkbox>
              <w14:checked w14:val="0"/>
              <w14:checkedState w14:val="2612" w14:font="MS Gothic"/>
              <w14:uncheckedState w14:val="2610" w14:font="MS Gothic"/>
            </w14:checkbox>
          </w:sdtPr>
          <w:sdtEndPr/>
          <w:sdtContent>
            <w:tc>
              <w:tcPr>
                <w:tcW w:w="752" w:type="dxa"/>
                <w:gridSpan w:val="3"/>
                <w:vMerge w:val="restart"/>
                <w:shd w:val="clear" w:color="auto" w:fill="FFFFFF" w:themeFill="background1"/>
                <w:vAlign w:val="center"/>
              </w:tcPr>
              <w:p w14:paraId="0BF8135A" w14:textId="0A9DD360" w:rsidR="009C7D7C" w:rsidRPr="00A56EC5" w:rsidRDefault="009C7D7C" w:rsidP="009C7D7C">
                <w:pPr>
                  <w:jc w:val="center"/>
                </w:pPr>
                <w:r w:rsidRPr="00A56EC5">
                  <w:rPr>
                    <w:rFonts w:ascii="MS Gothic" w:eastAsia="MS Gothic" w:hAnsi="MS Gothic" w:hint="eastAsia"/>
                  </w:rPr>
                  <w:t>☐</w:t>
                </w:r>
              </w:p>
            </w:tc>
          </w:sdtContent>
        </w:sdt>
        <w:tc>
          <w:tcPr>
            <w:tcW w:w="8713" w:type="dxa"/>
            <w:gridSpan w:val="15"/>
            <w:shd w:val="clear" w:color="auto" w:fill="F2F2F2" w:themeFill="background1" w:themeFillShade="F2"/>
          </w:tcPr>
          <w:p w14:paraId="6EFFACFD" w14:textId="77777777" w:rsidR="009C7D7C" w:rsidRPr="00A56EC5" w:rsidRDefault="009C7D7C" w:rsidP="009C7D7C">
            <w:r w:rsidRPr="00A56EC5">
              <w:t>There are no other issues in need of revision.</w:t>
            </w:r>
          </w:p>
        </w:tc>
      </w:tr>
      <w:tr w:rsidR="00A56EC5" w:rsidRPr="00A56EC5" w14:paraId="701E7799" w14:textId="77777777" w:rsidTr="59E8E8C3">
        <w:trPr>
          <w:trHeight w:val="183"/>
        </w:trPr>
        <w:tc>
          <w:tcPr>
            <w:tcW w:w="520" w:type="dxa"/>
            <w:vMerge/>
            <w:vAlign w:val="center"/>
          </w:tcPr>
          <w:p w14:paraId="315B3863" w14:textId="77777777" w:rsidR="009C7D7C" w:rsidRPr="00A56EC5" w:rsidRDefault="009C7D7C" w:rsidP="009C7D7C">
            <w:pPr>
              <w:jc w:val="center"/>
            </w:pPr>
          </w:p>
        </w:tc>
        <w:tc>
          <w:tcPr>
            <w:tcW w:w="752" w:type="dxa"/>
            <w:gridSpan w:val="3"/>
            <w:vMerge/>
          </w:tcPr>
          <w:p w14:paraId="34ADD8B7" w14:textId="77777777" w:rsidR="009C7D7C" w:rsidRPr="00A56EC5" w:rsidRDefault="009C7D7C" w:rsidP="009C7D7C"/>
        </w:tc>
        <w:tc>
          <w:tcPr>
            <w:tcW w:w="8713" w:type="dxa"/>
            <w:gridSpan w:val="15"/>
            <w:shd w:val="clear" w:color="auto" w:fill="FFFFFF" w:themeFill="background1"/>
          </w:tcPr>
          <w:p w14:paraId="138F00CD" w14:textId="6DD8E3F3" w:rsidR="009C7D7C" w:rsidRPr="00A56EC5" w:rsidRDefault="009C7D7C" w:rsidP="009C7D7C"/>
        </w:tc>
      </w:tr>
      <w:tr w:rsidR="00A56EC5" w:rsidRPr="00A56EC5" w14:paraId="76807837" w14:textId="77777777" w:rsidTr="00A56EC5">
        <w:trPr>
          <w:trHeight w:val="300"/>
        </w:trPr>
        <w:tc>
          <w:tcPr>
            <w:tcW w:w="3328" w:type="dxa"/>
            <w:gridSpan w:val="12"/>
            <w:shd w:val="clear" w:color="auto" w:fill="D9D9D9" w:themeFill="background1" w:themeFillShade="D9"/>
          </w:tcPr>
          <w:p w14:paraId="0E4F0969" w14:textId="7E659BCE" w:rsidR="009C7D7C" w:rsidRPr="00A56EC5" w:rsidRDefault="009C7D7C" w:rsidP="009C7D7C">
            <w:pPr>
              <w:rPr>
                <w:b/>
                <w:bCs/>
              </w:rPr>
            </w:pPr>
            <w:r w:rsidRPr="00A56EC5">
              <w:rPr>
                <w:b/>
                <w:bCs/>
              </w:rPr>
              <w:t>Multiple Locations</w:t>
            </w:r>
          </w:p>
        </w:tc>
        <w:sdt>
          <w:sdtPr>
            <w:id w:val="-506990993"/>
            <w14:checkbox>
              <w14:checked w14:val="0"/>
              <w14:checkedState w14:val="2612" w14:font="MS Gothic"/>
              <w14:uncheckedState w14:val="2610" w14:font="MS Gothic"/>
            </w14:checkbox>
          </w:sdtPr>
          <w:sdtEndPr/>
          <w:sdtContent>
            <w:tc>
              <w:tcPr>
                <w:tcW w:w="540" w:type="dxa"/>
                <w:gridSpan w:val="4"/>
                <w:vAlign w:val="center"/>
              </w:tcPr>
              <w:p w14:paraId="772C8C0B" w14:textId="4C355D27" w:rsidR="009C7D7C" w:rsidRPr="00A56EC5" w:rsidRDefault="009C7D7C" w:rsidP="009C7D7C">
                <w:pPr>
                  <w:rPr>
                    <w:b/>
                    <w:bCs/>
                  </w:rPr>
                </w:pPr>
                <w:r w:rsidRPr="00A56EC5">
                  <w:rPr>
                    <w:rFonts w:ascii="MS Gothic" w:eastAsia="MS Gothic" w:hAnsi="MS Gothic" w:hint="eastAsia"/>
                  </w:rPr>
                  <w:t>☐</w:t>
                </w:r>
              </w:p>
            </w:tc>
          </w:sdtContent>
        </w:sdt>
        <w:tc>
          <w:tcPr>
            <w:tcW w:w="6117" w:type="dxa"/>
            <w:gridSpan w:val="3"/>
            <w:shd w:val="clear" w:color="auto" w:fill="D9D9D9" w:themeFill="background1" w:themeFillShade="D9"/>
          </w:tcPr>
          <w:p w14:paraId="72B4B560" w14:textId="4EF7B744" w:rsidR="009C7D7C" w:rsidRPr="00A56EC5" w:rsidRDefault="009C7D7C" w:rsidP="009C7D7C">
            <w:pPr>
              <w:rPr>
                <w:b/>
                <w:bCs/>
              </w:rPr>
            </w:pPr>
            <w:r w:rsidRPr="00A56EC5">
              <w:t>N/a – There was only one location</w:t>
            </w:r>
          </w:p>
        </w:tc>
      </w:tr>
      <w:tr w:rsidR="00A56EC5" w:rsidRPr="00A56EC5" w14:paraId="343BFA92" w14:textId="77777777" w:rsidTr="59E8E8C3">
        <w:trPr>
          <w:trHeight w:val="134"/>
        </w:trPr>
        <w:tc>
          <w:tcPr>
            <w:tcW w:w="520" w:type="dxa"/>
            <w:vMerge w:val="restart"/>
            <w:shd w:val="clear" w:color="auto" w:fill="F2F2F2" w:themeFill="background1" w:themeFillShade="F2"/>
            <w:vAlign w:val="center"/>
          </w:tcPr>
          <w:p w14:paraId="172566BC" w14:textId="5E8B0C7D" w:rsidR="009C7D7C" w:rsidRPr="00A56EC5" w:rsidRDefault="009C7D7C" w:rsidP="009C7D7C">
            <w:pPr>
              <w:rPr>
                <w:b/>
                <w:bCs/>
              </w:rPr>
            </w:pPr>
          </w:p>
        </w:tc>
        <w:tc>
          <w:tcPr>
            <w:tcW w:w="9465" w:type="dxa"/>
            <w:gridSpan w:val="18"/>
            <w:shd w:val="clear" w:color="auto" w:fill="F2F2F2" w:themeFill="background1" w:themeFillShade="F2"/>
          </w:tcPr>
          <w:p w14:paraId="5378A0DF" w14:textId="508E8815" w:rsidR="009C7D7C" w:rsidRPr="00A56EC5" w:rsidRDefault="009C7D7C" w:rsidP="009C7D7C">
            <w:pPr>
              <w:rPr>
                <w:i/>
                <w:iCs/>
              </w:rPr>
            </w:pPr>
            <w:r w:rsidRPr="00A56EC5">
              <w:rPr>
                <w:b/>
                <w:bCs/>
                <w:i/>
                <w:iCs/>
                <w:sz w:val="20"/>
                <w:szCs w:val="20"/>
              </w:rPr>
              <w:t>Note</w:t>
            </w:r>
            <w:r w:rsidRPr="00A56EC5">
              <w:rPr>
                <w:i/>
                <w:iCs/>
                <w:sz w:val="20"/>
                <w:szCs w:val="20"/>
              </w:rPr>
              <w:t>: This section also include</w:t>
            </w:r>
            <w:r w:rsidR="00133196" w:rsidRPr="00A56EC5">
              <w:rPr>
                <w:i/>
                <w:iCs/>
                <w:sz w:val="20"/>
                <w:szCs w:val="20"/>
              </w:rPr>
              <w:t>s</w:t>
            </w:r>
            <w:r w:rsidRPr="00A56EC5">
              <w:rPr>
                <w:i/>
                <w:iCs/>
                <w:sz w:val="20"/>
                <w:szCs w:val="20"/>
              </w:rPr>
              <w:t xml:space="preserve"> several sites, campuses, and single sites with multiple addresses.</w:t>
            </w:r>
          </w:p>
        </w:tc>
      </w:tr>
      <w:tr w:rsidR="00A56EC5" w:rsidRPr="00A56EC5" w14:paraId="0A3755A6" w14:textId="77777777" w:rsidTr="00A56EC5">
        <w:trPr>
          <w:trHeight w:val="300"/>
        </w:trPr>
        <w:tc>
          <w:tcPr>
            <w:tcW w:w="520" w:type="dxa"/>
            <w:vMerge/>
          </w:tcPr>
          <w:p w14:paraId="3971F58D" w14:textId="77777777" w:rsidR="009C7D7C" w:rsidRPr="00A56EC5" w:rsidRDefault="009C7D7C" w:rsidP="009C7D7C">
            <w:pPr>
              <w:rPr>
                <w:b/>
                <w:bCs/>
              </w:rPr>
            </w:pPr>
          </w:p>
        </w:tc>
        <w:sdt>
          <w:sdtPr>
            <w:id w:val="-875466546"/>
            <w14:checkbox>
              <w14:checked w14:val="0"/>
              <w14:checkedState w14:val="2612" w14:font="MS Gothic"/>
              <w14:uncheckedState w14:val="2610" w14:font="MS Gothic"/>
            </w14:checkbox>
          </w:sdtPr>
          <w:sdtEndPr/>
          <w:sdtContent>
            <w:tc>
              <w:tcPr>
                <w:tcW w:w="735" w:type="dxa"/>
                <w:gridSpan w:val="2"/>
                <w:vMerge w:val="restart"/>
                <w:vAlign w:val="center"/>
              </w:tcPr>
              <w:p w14:paraId="634E7D5F" w14:textId="68BB6945"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3B85194D" w14:textId="2647B24A" w:rsidR="009C7D7C" w:rsidRPr="00A56EC5" w:rsidRDefault="009C7D7C" w:rsidP="009C7D7C">
            <w:pPr>
              <w:spacing w:after="40"/>
            </w:pPr>
            <w:r w:rsidRPr="00A56EC5">
              <w:t>The sites / locations are properly documented on the certificate:</w:t>
            </w:r>
          </w:p>
          <w:p w14:paraId="10147D81" w14:textId="77777777" w:rsidR="009C7D7C" w:rsidRPr="00A56EC5" w:rsidRDefault="009C7D7C" w:rsidP="009C7D7C">
            <w:pPr>
              <w:pStyle w:val="ListParagraph"/>
              <w:numPr>
                <w:ilvl w:val="0"/>
                <w:numId w:val="1"/>
              </w:numPr>
              <w:spacing w:after="40"/>
              <w:rPr>
                <w:sz w:val="20"/>
                <w:szCs w:val="20"/>
              </w:rPr>
            </w:pPr>
            <w:r w:rsidRPr="00A56EC5">
              <w:rPr>
                <w:b/>
                <w:bCs/>
                <w:sz w:val="20"/>
                <w:szCs w:val="20"/>
              </w:rPr>
              <w:t>Multisite / Separate Sites / Campus:</w:t>
            </w:r>
            <w:r w:rsidRPr="00A56EC5">
              <w:rPr>
                <w:sz w:val="20"/>
                <w:szCs w:val="20"/>
              </w:rPr>
              <w:t xml:space="preserve"> </w:t>
            </w:r>
          </w:p>
          <w:p w14:paraId="48B3A7CB" w14:textId="782AAD50" w:rsidR="009C7D7C" w:rsidRPr="00A56EC5" w:rsidRDefault="009C7D7C" w:rsidP="009C7D7C">
            <w:pPr>
              <w:pStyle w:val="ListParagraph"/>
              <w:numPr>
                <w:ilvl w:val="1"/>
                <w:numId w:val="1"/>
              </w:numPr>
              <w:spacing w:after="40"/>
              <w:rPr>
                <w:sz w:val="20"/>
                <w:szCs w:val="20"/>
              </w:rPr>
            </w:pPr>
            <w:r w:rsidRPr="00A56EC5">
              <w:rPr>
                <w:sz w:val="20"/>
                <w:szCs w:val="20"/>
              </w:rPr>
              <w:t>The central location is identified on the certificate.</w:t>
            </w:r>
          </w:p>
          <w:p w14:paraId="7DDCD7BF" w14:textId="0ABB2629" w:rsidR="009C7D7C" w:rsidRPr="00A56EC5" w:rsidRDefault="009C7D7C" w:rsidP="00A56EC5">
            <w:pPr>
              <w:pStyle w:val="ListParagraph"/>
              <w:numPr>
                <w:ilvl w:val="1"/>
                <w:numId w:val="1"/>
              </w:numPr>
              <w:spacing w:after="40"/>
              <w:rPr>
                <w:sz w:val="20"/>
                <w:szCs w:val="20"/>
              </w:rPr>
            </w:pPr>
            <w:r w:rsidRPr="00A56EC5">
              <w:rPr>
                <w:sz w:val="20"/>
                <w:szCs w:val="20"/>
              </w:rPr>
              <w:t>Each site has an appropriate sub-scope.</w:t>
            </w:r>
          </w:p>
          <w:p w14:paraId="58B1CBEB" w14:textId="77777777" w:rsidR="009C7D7C" w:rsidRPr="00A56EC5" w:rsidRDefault="009C7D7C" w:rsidP="009C7D7C">
            <w:pPr>
              <w:pStyle w:val="ListParagraph"/>
              <w:numPr>
                <w:ilvl w:val="0"/>
                <w:numId w:val="1"/>
              </w:numPr>
              <w:rPr>
                <w:b/>
                <w:bCs/>
              </w:rPr>
            </w:pPr>
            <w:r w:rsidRPr="00A56EC5">
              <w:rPr>
                <w:b/>
                <w:bCs/>
                <w:sz w:val="20"/>
                <w:szCs w:val="20"/>
              </w:rPr>
              <w:t>Single Sites with Multiple Addresses:</w:t>
            </w:r>
            <w:r w:rsidRPr="00A56EC5">
              <w:rPr>
                <w:sz w:val="20"/>
                <w:szCs w:val="20"/>
              </w:rPr>
              <w:t xml:space="preserve"> </w:t>
            </w:r>
          </w:p>
          <w:p w14:paraId="63E60414" w14:textId="74DCE107" w:rsidR="009C7D7C" w:rsidRPr="00A56EC5" w:rsidRDefault="009C7D7C" w:rsidP="00A56EC5">
            <w:pPr>
              <w:pStyle w:val="ListParagraph"/>
              <w:numPr>
                <w:ilvl w:val="1"/>
                <w:numId w:val="1"/>
              </w:numPr>
              <w:rPr>
                <w:b/>
                <w:bCs/>
              </w:rPr>
            </w:pPr>
            <w:r w:rsidRPr="00A56EC5">
              <w:rPr>
                <w:sz w:val="20"/>
                <w:szCs w:val="20"/>
              </w:rPr>
              <w:t>Additional address(es) are listed on the annex page of the certificate.</w:t>
            </w:r>
          </w:p>
        </w:tc>
      </w:tr>
      <w:tr w:rsidR="00A56EC5" w:rsidRPr="00A56EC5" w14:paraId="3BBE86F8" w14:textId="77777777" w:rsidTr="59E8E8C3">
        <w:trPr>
          <w:trHeight w:val="300"/>
        </w:trPr>
        <w:tc>
          <w:tcPr>
            <w:tcW w:w="520" w:type="dxa"/>
            <w:vMerge/>
          </w:tcPr>
          <w:p w14:paraId="310696A2" w14:textId="77777777" w:rsidR="009C7D7C" w:rsidRPr="00A56EC5" w:rsidRDefault="009C7D7C" w:rsidP="009C7D7C">
            <w:pPr>
              <w:rPr>
                <w:b/>
                <w:bCs/>
              </w:rPr>
            </w:pPr>
          </w:p>
        </w:tc>
        <w:tc>
          <w:tcPr>
            <w:tcW w:w="735" w:type="dxa"/>
            <w:gridSpan w:val="2"/>
            <w:vMerge/>
          </w:tcPr>
          <w:p w14:paraId="2EA180FE" w14:textId="77777777" w:rsidR="009C7D7C" w:rsidRPr="00A56EC5" w:rsidRDefault="009C7D7C" w:rsidP="00A56EC5">
            <w:pPr>
              <w:jc w:val="center"/>
              <w:rPr>
                <w:b/>
                <w:bCs/>
              </w:rPr>
            </w:pPr>
          </w:p>
        </w:tc>
        <w:tc>
          <w:tcPr>
            <w:tcW w:w="8730" w:type="dxa"/>
            <w:gridSpan w:val="16"/>
          </w:tcPr>
          <w:p w14:paraId="64CD86F0" w14:textId="48E259F2" w:rsidR="009C7D7C" w:rsidRPr="00A56EC5" w:rsidRDefault="009C7D7C" w:rsidP="009C7D7C"/>
        </w:tc>
      </w:tr>
      <w:tr w:rsidR="00A56EC5" w:rsidRPr="00A56EC5" w14:paraId="763BF4EC" w14:textId="77777777" w:rsidTr="00A56EC5">
        <w:trPr>
          <w:trHeight w:val="300"/>
        </w:trPr>
        <w:tc>
          <w:tcPr>
            <w:tcW w:w="520" w:type="dxa"/>
            <w:vMerge/>
          </w:tcPr>
          <w:p w14:paraId="45D6B642" w14:textId="77777777" w:rsidR="009C7D7C" w:rsidRPr="00A56EC5" w:rsidRDefault="009C7D7C" w:rsidP="009C7D7C">
            <w:pPr>
              <w:rPr>
                <w:b/>
                <w:bCs/>
              </w:rPr>
            </w:pPr>
          </w:p>
        </w:tc>
        <w:sdt>
          <w:sdtPr>
            <w:id w:val="2121176028"/>
            <w14:checkbox>
              <w14:checked w14:val="0"/>
              <w14:checkedState w14:val="2612" w14:font="MS Gothic"/>
              <w14:uncheckedState w14:val="2610" w14:font="MS Gothic"/>
            </w14:checkbox>
          </w:sdtPr>
          <w:sdtEndPr/>
          <w:sdtContent>
            <w:tc>
              <w:tcPr>
                <w:tcW w:w="735" w:type="dxa"/>
                <w:gridSpan w:val="2"/>
                <w:vMerge w:val="restart"/>
                <w:vAlign w:val="center"/>
              </w:tcPr>
              <w:p w14:paraId="4E4B19E1" w14:textId="76DE57BD"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0AAD0E1B" w14:textId="18489C0A" w:rsidR="009C7D7C" w:rsidRPr="00A56EC5" w:rsidRDefault="009C7D7C" w:rsidP="009C7D7C">
            <w:r w:rsidRPr="00A56EC5">
              <w:t xml:space="preserve">All </w:t>
            </w:r>
            <w:r w:rsidRPr="00A56EC5">
              <w:rPr>
                <w:u w:val="single"/>
              </w:rPr>
              <w:t>required</w:t>
            </w:r>
            <w:r w:rsidRPr="00A56EC5">
              <w:t xml:space="preserve"> sites appear on the audit plan:</w:t>
            </w:r>
          </w:p>
          <w:p w14:paraId="2C02CC85" w14:textId="77777777" w:rsidR="009C7D7C" w:rsidRPr="00A56EC5" w:rsidRDefault="009C7D7C" w:rsidP="009C7D7C">
            <w:pPr>
              <w:pStyle w:val="ListParagraph"/>
              <w:numPr>
                <w:ilvl w:val="0"/>
                <w:numId w:val="4"/>
              </w:numPr>
              <w:ind w:left="614"/>
              <w:rPr>
                <w:sz w:val="20"/>
                <w:szCs w:val="20"/>
              </w:rPr>
            </w:pPr>
            <w:r w:rsidRPr="00A56EC5">
              <w:rPr>
                <w:b/>
                <w:bCs/>
                <w:sz w:val="20"/>
                <w:szCs w:val="20"/>
              </w:rPr>
              <w:t>Multisites</w:t>
            </w:r>
            <w:r w:rsidRPr="00A56EC5">
              <w:rPr>
                <w:sz w:val="20"/>
                <w:szCs w:val="20"/>
              </w:rPr>
              <w:t>: All sites that were scheduled in RMS and OASIS.</w:t>
            </w:r>
          </w:p>
          <w:p w14:paraId="026CD254" w14:textId="77777777" w:rsidR="009C7D7C" w:rsidRPr="00A56EC5" w:rsidRDefault="009C7D7C" w:rsidP="009C7D7C">
            <w:pPr>
              <w:pStyle w:val="ListParagraph"/>
              <w:numPr>
                <w:ilvl w:val="0"/>
                <w:numId w:val="4"/>
              </w:numPr>
              <w:ind w:left="614"/>
              <w:rPr>
                <w:sz w:val="20"/>
                <w:szCs w:val="20"/>
              </w:rPr>
            </w:pPr>
            <w:r w:rsidRPr="00A56EC5">
              <w:rPr>
                <w:b/>
                <w:bCs/>
                <w:sz w:val="20"/>
                <w:szCs w:val="20"/>
              </w:rPr>
              <w:t>Several Sites</w:t>
            </w:r>
            <w:r w:rsidRPr="00A56EC5">
              <w:rPr>
                <w:sz w:val="20"/>
                <w:szCs w:val="20"/>
              </w:rPr>
              <w:t>:</w:t>
            </w:r>
            <w:r w:rsidRPr="00A56EC5">
              <w:rPr>
                <w:b/>
                <w:bCs/>
                <w:sz w:val="20"/>
                <w:szCs w:val="20"/>
              </w:rPr>
              <w:t xml:space="preserve"> </w:t>
            </w:r>
            <w:r w:rsidRPr="00A56EC5">
              <w:rPr>
                <w:sz w:val="20"/>
                <w:szCs w:val="20"/>
              </w:rPr>
              <w:t>All sites that are part of the certification.</w:t>
            </w:r>
          </w:p>
          <w:p w14:paraId="23CD82FC" w14:textId="77777777" w:rsidR="009C7D7C" w:rsidRPr="00A56EC5" w:rsidRDefault="009C7D7C" w:rsidP="009C7D7C">
            <w:pPr>
              <w:pStyle w:val="ListParagraph"/>
              <w:numPr>
                <w:ilvl w:val="0"/>
                <w:numId w:val="4"/>
              </w:numPr>
              <w:ind w:left="614"/>
              <w:rPr>
                <w:sz w:val="20"/>
                <w:szCs w:val="20"/>
              </w:rPr>
            </w:pPr>
            <w:r w:rsidRPr="00A56EC5">
              <w:rPr>
                <w:b/>
                <w:bCs/>
                <w:sz w:val="20"/>
                <w:szCs w:val="20"/>
              </w:rPr>
              <w:t>Campus</w:t>
            </w:r>
            <w:r w:rsidRPr="00A56EC5">
              <w:rPr>
                <w:sz w:val="20"/>
                <w:szCs w:val="20"/>
              </w:rPr>
              <w:t>: All sites that are part of the certification must be audited.</w:t>
            </w:r>
          </w:p>
          <w:p w14:paraId="1E26C64F" w14:textId="77777777" w:rsidR="009C7D7C" w:rsidRPr="00A56EC5" w:rsidRDefault="009C7D7C" w:rsidP="009C7D7C">
            <w:pPr>
              <w:pStyle w:val="ListParagraph"/>
              <w:numPr>
                <w:ilvl w:val="1"/>
                <w:numId w:val="4"/>
              </w:numPr>
              <w:ind w:left="1154"/>
            </w:pPr>
            <w:r w:rsidRPr="00A56EC5">
              <w:rPr>
                <w:sz w:val="20"/>
                <w:szCs w:val="20"/>
              </w:rPr>
              <w:t>Sites that do not include processes scheduled for the current audit may be included via ICT.</w:t>
            </w:r>
          </w:p>
          <w:p w14:paraId="50927720" w14:textId="77777777" w:rsidR="009C7D7C" w:rsidRPr="00A56EC5" w:rsidRDefault="009C7D7C" w:rsidP="009C7D7C">
            <w:pPr>
              <w:pStyle w:val="ListParagraph"/>
              <w:numPr>
                <w:ilvl w:val="1"/>
                <w:numId w:val="4"/>
              </w:numPr>
              <w:ind w:left="1154"/>
            </w:pPr>
            <w:r w:rsidRPr="00A56EC5">
              <w:rPr>
                <w:sz w:val="20"/>
                <w:szCs w:val="20"/>
              </w:rPr>
              <w:t>The allocation of audit time by site should be identifiable on the plan; allocations should be reflected in the OASIS audit record.</w:t>
            </w:r>
          </w:p>
          <w:p w14:paraId="591ADA77" w14:textId="6FC5EFDE" w:rsidR="009C7D7C" w:rsidRPr="00A56EC5" w:rsidRDefault="009C7D7C" w:rsidP="00A56EC5">
            <w:pPr>
              <w:pStyle w:val="ListParagraph"/>
              <w:numPr>
                <w:ilvl w:val="0"/>
                <w:numId w:val="4"/>
              </w:numPr>
              <w:rPr>
                <w:b/>
                <w:bCs/>
              </w:rPr>
            </w:pPr>
            <w:r w:rsidRPr="00A56EC5">
              <w:rPr>
                <w:b/>
                <w:bCs/>
                <w:sz w:val="20"/>
                <w:szCs w:val="20"/>
              </w:rPr>
              <w:t>Single site with multiple addresses:</w:t>
            </w:r>
            <w:r w:rsidRPr="00A56EC5">
              <w:rPr>
                <w:sz w:val="20"/>
                <w:szCs w:val="20"/>
              </w:rPr>
              <w:t xml:space="preserve"> Addresses that perform processes scheduled for the current audit. </w:t>
            </w:r>
          </w:p>
        </w:tc>
      </w:tr>
      <w:tr w:rsidR="00A56EC5" w:rsidRPr="00A56EC5" w14:paraId="0537E826" w14:textId="77777777" w:rsidTr="59E8E8C3">
        <w:trPr>
          <w:trHeight w:val="300"/>
        </w:trPr>
        <w:tc>
          <w:tcPr>
            <w:tcW w:w="520" w:type="dxa"/>
            <w:vMerge/>
          </w:tcPr>
          <w:p w14:paraId="07BDE3F8" w14:textId="77777777" w:rsidR="009C7D7C" w:rsidRPr="00A56EC5" w:rsidRDefault="009C7D7C" w:rsidP="009C7D7C">
            <w:pPr>
              <w:rPr>
                <w:b/>
                <w:bCs/>
              </w:rPr>
            </w:pPr>
          </w:p>
        </w:tc>
        <w:tc>
          <w:tcPr>
            <w:tcW w:w="735" w:type="dxa"/>
            <w:gridSpan w:val="2"/>
            <w:vMerge/>
          </w:tcPr>
          <w:p w14:paraId="7B1BC4AD" w14:textId="77777777" w:rsidR="009C7D7C" w:rsidRPr="00A56EC5" w:rsidRDefault="009C7D7C" w:rsidP="00A56EC5">
            <w:pPr>
              <w:jc w:val="center"/>
              <w:rPr>
                <w:b/>
                <w:bCs/>
              </w:rPr>
            </w:pPr>
          </w:p>
        </w:tc>
        <w:tc>
          <w:tcPr>
            <w:tcW w:w="8730" w:type="dxa"/>
            <w:gridSpan w:val="16"/>
          </w:tcPr>
          <w:p w14:paraId="1ADF57CC" w14:textId="7EAE2DB0" w:rsidR="009C7D7C" w:rsidRPr="00A56EC5" w:rsidRDefault="009C7D7C" w:rsidP="009C7D7C"/>
        </w:tc>
      </w:tr>
      <w:tr w:rsidR="00A56EC5" w:rsidRPr="00A56EC5" w14:paraId="4D26669E" w14:textId="77777777" w:rsidTr="00A56EC5">
        <w:trPr>
          <w:trHeight w:val="300"/>
        </w:trPr>
        <w:tc>
          <w:tcPr>
            <w:tcW w:w="520" w:type="dxa"/>
            <w:vMerge/>
          </w:tcPr>
          <w:p w14:paraId="5CFD3E36" w14:textId="77777777" w:rsidR="009C7D7C" w:rsidRPr="00A56EC5" w:rsidRDefault="009C7D7C" w:rsidP="009C7D7C">
            <w:pPr>
              <w:rPr>
                <w:b/>
                <w:bCs/>
              </w:rPr>
            </w:pPr>
          </w:p>
        </w:tc>
        <w:sdt>
          <w:sdtPr>
            <w:id w:val="1470470703"/>
            <w14:checkbox>
              <w14:checked w14:val="0"/>
              <w14:checkedState w14:val="2612" w14:font="MS Gothic"/>
              <w14:uncheckedState w14:val="2610" w14:font="MS Gothic"/>
            </w14:checkbox>
          </w:sdtPr>
          <w:sdtEndPr/>
          <w:sdtContent>
            <w:tc>
              <w:tcPr>
                <w:tcW w:w="735" w:type="dxa"/>
                <w:gridSpan w:val="2"/>
                <w:vMerge w:val="restart"/>
                <w:vAlign w:val="center"/>
              </w:tcPr>
              <w:p w14:paraId="22A445FE" w14:textId="19CEE687"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7A48926D" w14:textId="43D1E053" w:rsidR="009C7D7C" w:rsidRPr="00A56EC5" w:rsidRDefault="009C7D7C" w:rsidP="009C7D7C">
            <w:pPr>
              <w:rPr>
                <w:b/>
                <w:bCs/>
              </w:rPr>
            </w:pPr>
            <w:r w:rsidRPr="00A56EC5">
              <w:t>There is a separate ICT approval for each site utilizing it.</w:t>
            </w:r>
          </w:p>
        </w:tc>
      </w:tr>
      <w:tr w:rsidR="00A56EC5" w:rsidRPr="00A56EC5" w14:paraId="4FF52006" w14:textId="77777777" w:rsidTr="59E8E8C3">
        <w:trPr>
          <w:trHeight w:val="300"/>
        </w:trPr>
        <w:tc>
          <w:tcPr>
            <w:tcW w:w="520" w:type="dxa"/>
            <w:vMerge/>
          </w:tcPr>
          <w:p w14:paraId="64677C63" w14:textId="77777777" w:rsidR="009C7D7C" w:rsidRPr="00A56EC5" w:rsidRDefault="009C7D7C" w:rsidP="009C7D7C">
            <w:pPr>
              <w:rPr>
                <w:b/>
                <w:bCs/>
              </w:rPr>
            </w:pPr>
          </w:p>
        </w:tc>
        <w:tc>
          <w:tcPr>
            <w:tcW w:w="735" w:type="dxa"/>
            <w:gridSpan w:val="2"/>
            <w:vMerge/>
          </w:tcPr>
          <w:p w14:paraId="01D54FC2" w14:textId="77777777" w:rsidR="009C7D7C" w:rsidRPr="00A56EC5" w:rsidRDefault="009C7D7C" w:rsidP="00A56EC5">
            <w:pPr>
              <w:jc w:val="center"/>
              <w:rPr>
                <w:b/>
                <w:bCs/>
              </w:rPr>
            </w:pPr>
          </w:p>
        </w:tc>
        <w:tc>
          <w:tcPr>
            <w:tcW w:w="8730" w:type="dxa"/>
            <w:gridSpan w:val="16"/>
          </w:tcPr>
          <w:p w14:paraId="711BBB80" w14:textId="7A509E49" w:rsidR="009C7D7C" w:rsidRPr="00A56EC5" w:rsidRDefault="009C7D7C" w:rsidP="009C7D7C"/>
        </w:tc>
      </w:tr>
      <w:tr w:rsidR="00A56EC5" w:rsidRPr="00A56EC5" w14:paraId="49417C4A" w14:textId="77777777" w:rsidTr="00A56EC5">
        <w:trPr>
          <w:trHeight w:val="300"/>
        </w:trPr>
        <w:tc>
          <w:tcPr>
            <w:tcW w:w="520" w:type="dxa"/>
            <w:vMerge/>
          </w:tcPr>
          <w:p w14:paraId="7EA2BACC" w14:textId="77777777" w:rsidR="009C7D7C" w:rsidRPr="00A56EC5" w:rsidRDefault="009C7D7C" w:rsidP="009C7D7C">
            <w:pPr>
              <w:rPr>
                <w:b/>
                <w:bCs/>
              </w:rPr>
            </w:pPr>
          </w:p>
        </w:tc>
        <w:sdt>
          <w:sdtPr>
            <w:id w:val="169765352"/>
            <w14:checkbox>
              <w14:checked w14:val="0"/>
              <w14:checkedState w14:val="2612" w14:font="MS Gothic"/>
              <w14:uncheckedState w14:val="2610" w14:font="MS Gothic"/>
            </w14:checkbox>
          </w:sdtPr>
          <w:sdtEndPr/>
          <w:sdtContent>
            <w:tc>
              <w:tcPr>
                <w:tcW w:w="735" w:type="dxa"/>
                <w:gridSpan w:val="2"/>
                <w:vMerge w:val="restart"/>
                <w:vAlign w:val="center"/>
              </w:tcPr>
              <w:p w14:paraId="11F2FAF5" w14:textId="6860FF38"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43E52822" w14:textId="021618DD" w:rsidR="009C7D7C" w:rsidRPr="00A56EC5" w:rsidRDefault="009C7D7C" w:rsidP="009C7D7C">
            <w:pPr>
              <w:rPr>
                <w:b/>
                <w:bCs/>
              </w:rPr>
            </w:pPr>
            <w:r w:rsidRPr="00A56EC5">
              <w:t xml:space="preserve">The narrative summary includes an evaluation of the effectiveness of the </w:t>
            </w:r>
            <w:proofErr w:type="gramStart"/>
            <w:r w:rsidRPr="00A56EC5">
              <w:t>QMS as a whole</w:t>
            </w:r>
            <w:proofErr w:type="gramEnd"/>
            <w:r w:rsidRPr="00A56EC5">
              <w:t>.</w:t>
            </w:r>
          </w:p>
        </w:tc>
      </w:tr>
      <w:tr w:rsidR="00A56EC5" w:rsidRPr="00A56EC5" w14:paraId="0B604C75" w14:textId="77777777" w:rsidTr="59E8E8C3">
        <w:trPr>
          <w:trHeight w:val="300"/>
        </w:trPr>
        <w:tc>
          <w:tcPr>
            <w:tcW w:w="520" w:type="dxa"/>
            <w:vMerge/>
          </w:tcPr>
          <w:p w14:paraId="4B47B6E3" w14:textId="77777777" w:rsidR="009C7D7C" w:rsidRPr="00A56EC5" w:rsidRDefault="009C7D7C" w:rsidP="009C7D7C">
            <w:pPr>
              <w:rPr>
                <w:b/>
                <w:bCs/>
              </w:rPr>
            </w:pPr>
          </w:p>
        </w:tc>
        <w:tc>
          <w:tcPr>
            <w:tcW w:w="735" w:type="dxa"/>
            <w:gridSpan w:val="2"/>
            <w:vMerge/>
          </w:tcPr>
          <w:p w14:paraId="193FEE5F" w14:textId="77777777" w:rsidR="009C7D7C" w:rsidRPr="00A56EC5" w:rsidRDefault="009C7D7C" w:rsidP="00A56EC5">
            <w:pPr>
              <w:jc w:val="center"/>
              <w:rPr>
                <w:b/>
                <w:bCs/>
              </w:rPr>
            </w:pPr>
          </w:p>
        </w:tc>
        <w:tc>
          <w:tcPr>
            <w:tcW w:w="8730" w:type="dxa"/>
            <w:gridSpan w:val="16"/>
          </w:tcPr>
          <w:p w14:paraId="44A86610" w14:textId="77777777" w:rsidR="009C7D7C" w:rsidRPr="00A56EC5" w:rsidRDefault="009C7D7C" w:rsidP="009C7D7C"/>
        </w:tc>
      </w:tr>
      <w:tr w:rsidR="00A56EC5" w:rsidRPr="00A56EC5" w14:paraId="0A961C93" w14:textId="77777777" w:rsidTr="00A56EC5">
        <w:trPr>
          <w:trHeight w:val="300"/>
        </w:trPr>
        <w:tc>
          <w:tcPr>
            <w:tcW w:w="520" w:type="dxa"/>
            <w:vMerge/>
          </w:tcPr>
          <w:p w14:paraId="02A941B7" w14:textId="77777777" w:rsidR="009C7D7C" w:rsidRPr="00A56EC5" w:rsidRDefault="009C7D7C" w:rsidP="009C7D7C">
            <w:pPr>
              <w:rPr>
                <w:b/>
                <w:bCs/>
              </w:rPr>
            </w:pPr>
          </w:p>
        </w:tc>
        <w:sdt>
          <w:sdtPr>
            <w:id w:val="1213859739"/>
            <w14:checkbox>
              <w14:checked w14:val="0"/>
              <w14:checkedState w14:val="2612" w14:font="MS Gothic"/>
              <w14:uncheckedState w14:val="2610" w14:font="MS Gothic"/>
            </w14:checkbox>
          </w:sdtPr>
          <w:sdtEndPr/>
          <w:sdtContent>
            <w:tc>
              <w:tcPr>
                <w:tcW w:w="735" w:type="dxa"/>
                <w:gridSpan w:val="2"/>
                <w:vMerge w:val="restart"/>
                <w:vAlign w:val="center"/>
              </w:tcPr>
              <w:p w14:paraId="324AC187" w14:textId="42647EA9"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78EF2CC9" w14:textId="02B580F4" w:rsidR="009C7D7C" w:rsidRPr="00A56EC5" w:rsidRDefault="009C7D7C" w:rsidP="009C7D7C">
            <w:pPr>
              <w:rPr>
                <w:b/>
                <w:bCs/>
              </w:rPr>
            </w:pPr>
            <w:r w:rsidRPr="00A56EC5">
              <w:t>Audit program reflects processes performed at each site (as supported by evidence).</w:t>
            </w:r>
          </w:p>
        </w:tc>
      </w:tr>
      <w:tr w:rsidR="00A56EC5" w:rsidRPr="00A56EC5" w14:paraId="000FEC15" w14:textId="77777777" w:rsidTr="59E8E8C3">
        <w:trPr>
          <w:trHeight w:val="300"/>
        </w:trPr>
        <w:tc>
          <w:tcPr>
            <w:tcW w:w="520" w:type="dxa"/>
            <w:vMerge/>
          </w:tcPr>
          <w:p w14:paraId="3BD2E920" w14:textId="77777777" w:rsidR="009C7D7C" w:rsidRPr="00A56EC5" w:rsidRDefault="009C7D7C" w:rsidP="009C7D7C">
            <w:pPr>
              <w:rPr>
                <w:b/>
                <w:bCs/>
              </w:rPr>
            </w:pPr>
          </w:p>
        </w:tc>
        <w:tc>
          <w:tcPr>
            <w:tcW w:w="735" w:type="dxa"/>
            <w:gridSpan w:val="2"/>
            <w:vMerge/>
          </w:tcPr>
          <w:p w14:paraId="25465388" w14:textId="77777777" w:rsidR="009C7D7C" w:rsidRPr="00A56EC5" w:rsidRDefault="009C7D7C" w:rsidP="00A56EC5">
            <w:pPr>
              <w:jc w:val="center"/>
              <w:rPr>
                <w:b/>
                <w:bCs/>
              </w:rPr>
            </w:pPr>
          </w:p>
        </w:tc>
        <w:tc>
          <w:tcPr>
            <w:tcW w:w="8730" w:type="dxa"/>
            <w:gridSpan w:val="16"/>
          </w:tcPr>
          <w:p w14:paraId="15FF5942" w14:textId="77777777" w:rsidR="009C7D7C" w:rsidRPr="00A56EC5" w:rsidRDefault="009C7D7C" w:rsidP="009C7D7C"/>
        </w:tc>
      </w:tr>
      <w:tr w:rsidR="00A56EC5" w:rsidRPr="00A56EC5" w14:paraId="25F4902C" w14:textId="77777777" w:rsidTr="00A56EC5">
        <w:trPr>
          <w:trHeight w:val="300"/>
        </w:trPr>
        <w:tc>
          <w:tcPr>
            <w:tcW w:w="520" w:type="dxa"/>
            <w:vMerge/>
          </w:tcPr>
          <w:p w14:paraId="35BA5F3C" w14:textId="77777777" w:rsidR="009C7D7C" w:rsidRPr="00A56EC5" w:rsidRDefault="009C7D7C" w:rsidP="009C7D7C">
            <w:pPr>
              <w:rPr>
                <w:b/>
                <w:bCs/>
              </w:rPr>
            </w:pPr>
          </w:p>
        </w:tc>
        <w:sdt>
          <w:sdtPr>
            <w:id w:val="-776025533"/>
            <w14:checkbox>
              <w14:checked w14:val="0"/>
              <w14:checkedState w14:val="2612" w14:font="MS Gothic"/>
              <w14:uncheckedState w14:val="2610" w14:font="MS Gothic"/>
            </w14:checkbox>
          </w:sdtPr>
          <w:sdtEndPr/>
          <w:sdtContent>
            <w:tc>
              <w:tcPr>
                <w:tcW w:w="735" w:type="dxa"/>
                <w:gridSpan w:val="2"/>
                <w:vMerge w:val="restart"/>
                <w:vAlign w:val="center"/>
              </w:tcPr>
              <w:p w14:paraId="49E45E88" w14:textId="29A84A15"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4F6567EA" w14:textId="77777777" w:rsidR="009C7D7C" w:rsidRPr="00A56EC5" w:rsidRDefault="009C7D7C" w:rsidP="009C7D7C">
            <w:r w:rsidRPr="00A56EC5">
              <w:t>The objective evidence supports that all sites are controlled via the central function.</w:t>
            </w:r>
          </w:p>
          <w:p w14:paraId="36E23855" w14:textId="2A082597" w:rsidR="009C7D7C" w:rsidRPr="00A56EC5" w:rsidRDefault="009C7D7C" w:rsidP="009C7D7C">
            <w:pPr>
              <w:pStyle w:val="ListParagraph"/>
              <w:numPr>
                <w:ilvl w:val="0"/>
                <w:numId w:val="4"/>
              </w:numPr>
              <w:rPr>
                <w:sz w:val="20"/>
                <w:szCs w:val="20"/>
              </w:rPr>
            </w:pPr>
            <w:r w:rsidRPr="00A56EC5">
              <w:rPr>
                <w:sz w:val="20"/>
                <w:szCs w:val="20"/>
              </w:rPr>
              <w:t>Processes, documents, and policies are controlled by the central function.</w:t>
            </w:r>
          </w:p>
          <w:p w14:paraId="5C0612BD" w14:textId="77777777" w:rsidR="009C7D7C" w:rsidRPr="00A56EC5" w:rsidRDefault="009C7D7C" w:rsidP="009C7D7C">
            <w:pPr>
              <w:pStyle w:val="ListParagraph"/>
              <w:numPr>
                <w:ilvl w:val="0"/>
                <w:numId w:val="4"/>
              </w:numPr>
              <w:rPr>
                <w:sz w:val="20"/>
                <w:szCs w:val="20"/>
              </w:rPr>
            </w:pPr>
            <w:r w:rsidRPr="00A56EC5">
              <w:rPr>
                <w:sz w:val="20"/>
                <w:szCs w:val="20"/>
              </w:rPr>
              <w:t>If individual sites conduct their own management reviews, then annual results are flowed up into the central function’s management review.</w:t>
            </w:r>
          </w:p>
          <w:p w14:paraId="5EA1D8DB" w14:textId="77777777" w:rsidR="009C7D7C" w:rsidRPr="00A56EC5" w:rsidRDefault="009C7D7C" w:rsidP="009C7D7C">
            <w:pPr>
              <w:pStyle w:val="ListParagraph"/>
              <w:numPr>
                <w:ilvl w:val="0"/>
                <w:numId w:val="4"/>
              </w:numPr>
              <w:rPr>
                <w:sz w:val="20"/>
                <w:szCs w:val="20"/>
              </w:rPr>
            </w:pPr>
            <w:r w:rsidRPr="00A56EC5">
              <w:rPr>
                <w:sz w:val="20"/>
                <w:szCs w:val="20"/>
              </w:rPr>
              <w:t>If internal audits are conducted at each site, the planning and evaluation of results is controlled at the central function.</w:t>
            </w:r>
          </w:p>
          <w:p w14:paraId="2AD804D7" w14:textId="77777777" w:rsidR="009C7D7C" w:rsidRPr="00A56EC5" w:rsidRDefault="009C7D7C" w:rsidP="00A56EC5">
            <w:pPr>
              <w:pStyle w:val="ListParagraph"/>
              <w:numPr>
                <w:ilvl w:val="0"/>
                <w:numId w:val="4"/>
              </w:numPr>
              <w:spacing w:after="40"/>
              <w:contextualSpacing w:val="0"/>
              <w:rPr>
                <w:sz w:val="20"/>
                <w:szCs w:val="20"/>
              </w:rPr>
            </w:pPr>
            <w:r w:rsidRPr="00A56EC5">
              <w:rPr>
                <w:sz w:val="20"/>
                <w:szCs w:val="20"/>
              </w:rPr>
              <w:t>The central function has authority to initiate change based on corrective actions or complaints.</w:t>
            </w:r>
          </w:p>
          <w:p w14:paraId="590B6A29" w14:textId="7201044B" w:rsidR="009C7D7C" w:rsidRPr="00A56EC5" w:rsidRDefault="009C7D7C" w:rsidP="009C7D7C">
            <w:pPr>
              <w:rPr>
                <w:i/>
                <w:iCs/>
              </w:rPr>
            </w:pPr>
            <w:r w:rsidRPr="00A56EC5">
              <w:rPr>
                <w:b/>
                <w:bCs/>
                <w:i/>
                <w:iCs/>
                <w:sz w:val="18"/>
                <w:szCs w:val="18"/>
              </w:rPr>
              <w:t>Note</w:t>
            </w:r>
            <w:r w:rsidRPr="00A56EC5">
              <w:rPr>
                <w:i/>
                <w:iCs/>
                <w:sz w:val="18"/>
                <w:szCs w:val="18"/>
              </w:rPr>
              <w:t xml:space="preserve">: A central function does not have to </w:t>
            </w:r>
            <w:proofErr w:type="gramStart"/>
            <w:r w:rsidRPr="00A56EC5">
              <w:rPr>
                <w:i/>
                <w:iCs/>
                <w:sz w:val="18"/>
                <w:szCs w:val="18"/>
              </w:rPr>
              <w:t>be located in</w:t>
            </w:r>
            <w:proofErr w:type="gramEnd"/>
            <w:r w:rsidRPr="00A56EC5">
              <w:rPr>
                <w:i/>
                <w:iCs/>
                <w:sz w:val="18"/>
                <w:szCs w:val="18"/>
              </w:rPr>
              <w:t xml:space="preserve"> a single location, but if it is not, then a “virtual central function” must be defined as a separate “site” and identified on the cert.</w:t>
            </w:r>
          </w:p>
        </w:tc>
      </w:tr>
      <w:tr w:rsidR="00A56EC5" w:rsidRPr="00A56EC5" w14:paraId="67AA5A31" w14:textId="77777777" w:rsidTr="59E8E8C3">
        <w:trPr>
          <w:trHeight w:val="300"/>
        </w:trPr>
        <w:tc>
          <w:tcPr>
            <w:tcW w:w="520" w:type="dxa"/>
            <w:vMerge/>
          </w:tcPr>
          <w:p w14:paraId="324BA354" w14:textId="77777777" w:rsidR="009C7D7C" w:rsidRPr="00A56EC5" w:rsidRDefault="009C7D7C" w:rsidP="009C7D7C">
            <w:pPr>
              <w:rPr>
                <w:b/>
                <w:bCs/>
              </w:rPr>
            </w:pPr>
          </w:p>
        </w:tc>
        <w:tc>
          <w:tcPr>
            <w:tcW w:w="735" w:type="dxa"/>
            <w:gridSpan w:val="2"/>
            <w:vMerge/>
          </w:tcPr>
          <w:p w14:paraId="1AC5A1F6" w14:textId="77777777" w:rsidR="009C7D7C" w:rsidRPr="00A56EC5" w:rsidRDefault="009C7D7C" w:rsidP="00A56EC5">
            <w:pPr>
              <w:jc w:val="center"/>
              <w:rPr>
                <w:b/>
                <w:bCs/>
              </w:rPr>
            </w:pPr>
          </w:p>
        </w:tc>
        <w:tc>
          <w:tcPr>
            <w:tcW w:w="8730" w:type="dxa"/>
            <w:gridSpan w:val="16"/>
          </w:tcPr>
          <w:p w14:paraId="2AE3290B" w14:textId="77777777" w:rsidR="009C7D7C" w:rsidRPr="00A56EC5" w:rsidRDefault="009C7D7C" w:rsidP="009C7D7C"/>
        </w:tc>
      </w:tr>
      <w:tr w:rsidR="00A56EC5" w:rsidRPr="00A56EC5" w14:paraId="1A0A5735" w14:textId="77777777" w:rsidTr="00A56EC5">
        <w:trPr>
          <w:trHeight w:val="300"/>
        </w:trPr>
        <w:tc>
          <w:tcPr>
            <w:tcW w:w="520" w:type="dxa"/>
            <w:vMerge/>
          </w:tcPr>
          <w:p w14:paraId="4BC99EC3" w14:textId="77777777" w:rsidR="009C7D7C" w:rsidRPr="00A56EC5" w:rsidRDefault="009C7D7C" w:rsidP="009C7D7C">
            <w:pPr>
              <w:rPr>
                <w:b/>
                <w:bCs/>
              </w:rPr>
            </w:pPr>
          </w:p>
        </w:tc>
        <w:sdt>
          <w:sdtPr>
            <w:id w:val="-2073871870"/>
            <w14:checkbox>
              <w14:checked w14:val="0"/>
              <w14:checkedState w14:val="2612" w14:font="MS Gothic"/>
              <w14:uncheckedState w14:val="2610" w14:font="MS Gothic"/>
            </w14:checkbox>
          </w:sdtPr>
          <w:sdtEndPr/>
          <w:sdtContent>
            <w:tc>
              <w:tcPr>
                <w:tcW w:w="735" w:type="dxa"/>
                <w:gridSpan w:val="2"/>
                <w:vMerge w:val="restart"/>
                <w:vAlign w:val="center"/>
              </w:tcPr>
              <w:p w14:paraId="10DC8D70" w14:textId="2AD6357E"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79A6697E" w14:textId="77777777" w:rsidR="009C7D7C" w:rsidRPr="00A56EC5" w:rsidRDefault="009C7D7C" w:rsidP="009C7D7C">
            <w:r w:rsidRPr="00A56EC5">
              <w:t>Any clauses marked NA are non-applicable for the entire certificate, including all sites.</w:t>
            </w:r>
          </w:p>
          <w:p w14:paraId="782AB90E" w14:textId="002A0628" w:rsidR="009C7D7C" w:rsidRPr="00A56EC5" w:rsidRDefault="009C7D7C" w:rsidP="009C7D7C">
            <w:pPr>
              <w:rPr>
                <w:b/>
                <w:bCs/>
              </w:rPr>
            </w:pPr>
            <w:r w:rsidRPr="00A56EC5">
              <w:rPr>
                <w:b/>
                <w:bCs/>
                <w:i/>
                <w:iCs/>
                <w:sz w:val="18"/>
                <w:szCs w:val="18"/>
              </w:rPr>
              <w:t>Note</w:t>
            </w:r>
            <w:r w:rsidRPr="00A56EC5">
              <w:rPr>
                <w:i/>
                <w:iCs/>
                <w:sz w:val="18"/>
                <w:szCs w:val="18"/>
              </w:rPr>
              <w:t>: Clauses that are n/</w:t>
            </w:r>
            <w:proofErr w:type="gramStart"/>
            <w:r w:rsidRPr="00A56EC5">
              <w:rPr>
                <w:i/>
                <w:iCs/>
                <w:sz w:val="18"/>
                <w:szCs w:val="18"/>
              </w:rPr>
              <w:t>a for</w:t>
            </w:r>
            <w:proofErr w:type="gramEnd"/>
            <w:r w:rsidRPr="00A56EC5">
              <w:rPr>
                <w:i/>
                <w:iCs/>
                <w:sz w:val="18"/>
                <w:szCs w:val="18"/>
              </w:rPr>
              <w:t xml:space="preserve"> individual sites should be noted in the justification box but not checked.</w:t>
            </w:r>
          </w:p>
        </w:tc>
      </w:tr>
      <w:tr w:rsidR="00A56EC5" w:rsidRPr="00A56EC5" w14:paraId="01DABC6F" w14:textId="77777777" w:rsidTr="59E8E8C3">
        <w:trPr>
          <w:trHeight w:val="300"/>
        </w:trPr>
        <w:tc>
          <w:tcPr>
            <w:tcW w:w="520" w:type="dxa"/>
            <w:vMerge/>
          </w:tcPr>
          <w:p w14:paraId="19C04F51" w14:textId="77777777" w:rsidR="009C7D7C" w:rsidRPr="00A56EC5" w:rsidRDefault="009C7D7C" w:rsidP="009C7D7C">
            <w:pPr>
              <w:rPr>
                <w:b/>
                <w:bCs/>
              </w:rPr>
            </w:pPr>
          </w:p>
        </w:tc>
        <w:tc>
          <w:tcPr>
            <w:tcW w:w="735" w:type="dxa"/>
            <w:gridSpan w:val="2"/>
            <w:vMerge/>
          </w:tcPr>
          <w:p w14:paraId="01AF9FB6" w14:textId="77777777" w:rsidR="009C7D7C" w:rsidRPr="00A56EC5" w:rsidRDefault="009C7D7C" w:rsidP="00A56EC5">
            <w:pPr>
              <w:jc w:val="center"/>
              <w:rPr>
                <w:b/>
                <w:bCs/>
              </w:rPr>
            </w:pPr>
          </w:p>
        </w:tc>
        <w:tc>
          <w:tcPr>
            <w:tcW w:w="8730" w:type="dxa"/>
            <w:gridSpan w:val="16"/>
          </w:tcPr>
          <w:p w14:paraId="498EAEF5" w14:textId="77777777" w:rsidR="009C7D7C" w:rsidRPr="00A56EC5" w:rsidRDefault="009C7D7C" w:rsidP="009C7D7C"/>
        </w:tc>
      </w:tr>
      <w:tr w:rsidR="00A56EC5" w:rsidRPr="00A56EC5" w14:paraId="0F93434D" w14:textId="77777777" w:rsidTr="00A56EC5">
        <w:trPr>
          <w:trHeight w:val="300"/>
        </w:trPr>
        <w:tc>
          <w:tcPr>
            <w:tcW w:w="520" w:type="dxa"/>
            <w:vMerge/>
          </w:tcPr>
          <w:p w14:paraId="3F7BA71F" w14:textId="77777777" w:rsidR="009C7D7C" w:rsidRPr="00A56EC5" w:rsidRDefault="009C7D7C" w:rsidP="009C7D7C">
            <w:pPr>
              <w:rPr>
                <w:b/>
                <w:bCs/>
              </w:rPr>
            </w:pPr>
          </w:p>
        </w:tc>
        <w:sdt>
          <w:sdtPr>
            <w:id w:val="1063686307"/>
            <w14:checkbox>
              <w14:checked w14:val="0"/>
              <w14:checkedState w14:val="2612" w14:font="MS Gothic"/>
              <w14:uncheckedState w14:val="2610" w14:font="MS Gothic"/>
            </w14:checkbox>
          </w:sdtPr>
          <w:sdtEndPr/>
          <w:sdtContent>
            <w:tc>
              <w:tcPr>
                <w:tcW w:w="735" w:type="dxa"/>
                <w:gridSpan w:val="2"/>
                <w:vMerge w:val="restart"/>
                <w:vAlign w:val="center"/>
              </w:tcPr>
              <w:p w14:paraId="05C71DF8" w14:textId="14EB34B0"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2DC811D9" w14:textId="62989FCA" w:rsidR="009C7D7C" w:rsidRPr="00A56EC5" w:rsidRDefault="009C7D7C" w:rsidP="009C7D7C">
            <w:r w:rsidRPr="00A56EC5">
              <w:t>Objective evidence (in both the QMS Matrix and the PEARs) supports the scope/activities for each site on the certificate.</w:t>
            </w:r>
          </w:p>
          <w:p w14:paraId="42D56512" w14:textId="253022F3" w:rsidR="009C7D7C" w:rsidRPr="00A56EC5" w:rsidRDefault="009C7D7C" w:rsidP="00A56EC5">
            <w:pPr>
              <w:pStyle w:val="ListParagraph"/>
              <w:numPr>
                <w:ilvl w:val="0"/>
                <w:numId w:val="4"/>
              </w:numPr>
              <w:rPr>
                <w:b/>
                <w:bCs/>
              </w:rPr>
            </w:pPr>
            <w:r w:rsidRPr="00A56EC5">
              <w:rPr>
                <w:sz w:val="20"/>
                <w:szCs w:val="20"/>
              </w:rPr>
              <w:t>Sub-scopes for each site verified as correct for each site on certificate.</w:t>
            </w:r>
          </w:p>
        </w:tc>
      </w:tr>
      <w:tr w:rsidR="00A56EC5" w:rsidRPr="00A56EC5" w14:paraId="157DE81E" w14:textId="77777777" w:rsidTr="59E8E8C3">
        <w:trPr>
          <w:trHeight w:val="300"/>
        </w:trPr>
        <w:tc>
          <w:tcPr>
            <w:tcW w:w="520" w:type="dxa"/>
            <w:vMerge/>
          </w:tcPr>
          <w:p w14:paraId="1F8999B2" w14:textId="77777777" w:rsidR="009C7D7C" w:rsidRPr="00A56EC5" w:rsidRDefault="009C7D7C" w:rsidP="009C7D7C">
            <w:pPr>
              <w:rPr>
                <w:b/>
                <w:bCs/>
              </w:rPr>
            </w:pPr>
          </w:p>
        </w:tc>
        <w:tc>
          <w:tcPr>
            <w:tcW w:w="735" w:type="dxa"/>
            <w:gridSpan w:val="2"/>
            <w:vMerge/>
          </w:tcPr>
          <w:p w14:paraId="7CDA0865" w14:textId="77777777" w:rsidR="009C7D7C" w:rsidRPr="00A56EC5" w:rsidRDefault="009C7D7C" w:rsidP="009C7D7C">
            <w:pPr>
              <w:rPr>
                <w:b/>
                <w:bCs/>
              </w:rPr>
            </w:pPr>
          </w:p>
        </w:tc>
        <w:tc>
          <w:tcPr>
            <w:tcW w:w="8730" w:type="dxa"/>
            <w:gridSpan w:val="16"/>
          </w:tcPr>
          <w:p w14:paraId="5380F683" w14:textId="77777777" w:rsidR="009C7D7C" w:rsidRPr="00A56EC5" w:rsidRDefault="009C7D7C" w:rsidP="009C7D7C">
            <w:pPr>
              <w:rPr>
                <w:b/>
                <w:bCs/>
              </w:rPr>
            </w:pPr>
          </w:p>
        </w:tc>
      </w:tr>
      <w:tr w:rsidR="00A56EC5" w:rsidRPr="00A56EC5" w14:paraId="05F564B2" w14:textId="77777777" w:rsidTr="59E8E8C3">
        <w:trPr>
          <w:trHeight w:val="300"/>
        </w:trPr>
        <w:tc>
          <w:tcPr>
            <w:tcW w:w="520" w:type="dxa"/>
            <w:vMerge/>
          </w:tcPr>
          <w:p w14:paraId="40088719" w14:textId="77777777" w:rsidR="009C7D7C" w:rsidRPr="00A56EC5" w:rsidRDefault="009C7D7C" w:rsidP="009C7D7C">
            <w:pPr>
              <w:rPr>
                <w:b/>
                <w:bCs/>
              </w:rPr>
            </w:pPr>
          </w:p>
        </w:tc>
        <w:tc>
          <w:tcPr>
            <w:tcW w:w="735" w:type="dxa"/>
            <w:gridSpan w:val="2"/>
            <w:vMerge w:val="restart"/>
            <w:shd w:val="clear" w:color="auto" w:fill="F2F2F2" w:themeFill="background1" w:themeFillShade="F2"/>
          </w:tcPr>
          <w:p w14:paraId="2233B096" w14:textId="77777777" w:rsidR="009C7D7C" w:rsidRPr="00A56EC5" w:rsidRDefault="009C7D7C" w:rsidP="009C7D7C">
            <w:pPr>
              <w:rPr>
                <w:b/>
                <w:bCs/>
              </w:rPr>
            </w:pPr>
          </w:p>
        </w:tc>
        <w:sdt>
          <w:sdtPr>
            <w:id w:val="-171951106"/>
            <w14:checkbox>
              <w14:checked w14:val="0"/>
              <w14:checkedState w14:val="2612" w14:font="MS Gothic"/>
              <w14:uncheckedState w14:val="2610" w14:font="MS Gothic"/>
            </w14:checkbox>
          </w:sdtPr>
          <w:sdtEndPr/>
          <w:sdtContent>
            <w:tc>
              <w:tcPr>
                <w:tcW w:w="720" w:type="dxa"/>
                <w:gridSpan w:val="5"/>
                <w:shd w:val="clear" w:color="auto" w:fill="FFFFFF" w:themeFill="background1"/>
                <w:vAlign w:val="center"/>
              </w:tcPr>
              <w:p w14:paraId="1ED79602" w14:textId="1AE97BA7" w:rsidR="009C7D7C" w:rsidRPr="00A56EC5" w:rsidRDefault="009C7D7C" w:rsidP="00A56EC5">
                <w:pPr>
                  <w:jc w:val="center"/>
                </w:pPr>
                <w:r w:rsidRPr="00A56EC5">
                  <w:rPr>
                    <w:rFonts w:ascii="MS Gothic" w:eastAsia="MS Gothic" w:hAnsi="MS Gothic" w:hint="eastAsia"/>
                  </w:rPr>
                  <w:t>☐</w:t>
                </w:r>
              </w:p>
            </w:tc>
          </w:sdtContent>
        </w:sdt>
        <w:tc>
          <w:tcPr>
            <w:tcW w:w="8010" w:type="dxa"/>
            <w:gridSpan w:val="11"/>
            <w:shd w:val="clear" w:color="auto" w:fill="F2F2F2" w:themeFill="background1" w:themeFillShade="F2"/>
          </w:tcPr>
          <w:p w14:paraId="340A308D" w14:textId="09B84A9B" w:rsidR="009C7D7C" w:rsidRPr="00A56EC5" w:rsidRDefault="009C7D7C" w:rsidP="009C7D7C">
            <w:r w:rsidRPr="00A56EC5">
              <w:t>Nonconformance responses include a determination of whether the issue is systemic or site-specific as part of the root cause.</w:t>
            </w:r>
          </w:p>
        </w:tc>
      </w:tr>
      <w:tr w:rsidR="00A56EC5" w:rsidRPr="00A56EC5" w14:paraId="170702AE" w14:textId="77777777" w:rsidTr="00A56EC5">
        <w:trPr>
          <w:trHeight w:val="300"/>
        </w:trPr>
        <w:tc>
          <w:tcPr>
            <w:tcW w:w="520" w:type="dxa"/>
            <w:vMerge/>
          </w:tcPr>
          <w:p w14:paraId="4EC6B10D" w14:textId="77777777" w:rsidR="009C7D7C" w:rsidRPr="00A56EC5" w:rsidRDefault="009C7D7C" w:rsidP="009C7D7C">
            <w:pPr>
              <w:rPr>
                <w:b/>
                <w:bCs/>
              </w:rPr>
            </w:pPr>
          </w:p>
        </w:tc>
        <w:tc>
          <w:tcPr>
            <w:tcW w:w="735" w:type="dxa"/>
            <w:gridSpan w:val="2"/>
            <w:vMerge/>
          </w:tcPr>
          <w:p w14:paraId="3783106C" w14:textId="77777777" w:rsidR="009C7D7C" w:rsidRPr="00A56EC5" w:rsidRDefault="009C7D7C" w:rsidP="009C7D7C">
            <w:pPr>
              <w:rPr>
                <w:b/>
                <w:bCs/>
              </w:rPr>
            </w:pPr>
          </w:p>
        </w:tc>
        <w:sdt>
          <w:sdtPr>
            <w:id w:val="1926292803"/>
            <w14:checkbox>
              <w14:checked w14:val="0"/>
              <w14:checkedState w14:val="2612" w14:font="MS Gothic"/>
              <w14:uncheckedState w14:val="2610" w14:font="MS Gothic"/>
            </w14:checkbox>
          </w:sdtPr>
          <w:sdtEndPr/>
          <w:sdtContent>
            <w:tc>
              <w:tcPr>
                <w:tcW w:w="720" w:type="dxa"/>
                <w:gridSpan w:val="5"/>
                <w:shd w:val="clear" w:color="auto" w:fill="FFFFFF" w:themeFill="background1"/>
                <w:vAlign w:val="center"/>
              </w:tcPr>
              <w:p w14:paraId="3A19CAC3" w14:textId="04AA5D8C" w:rsidR="009C7D7C" w:rsidRPr="00A56EC5" w:rsidRDefault="009C7D7C" w:rsidP="00A56EC5">
                <w:pPr>
                  <w:jc w:val="center"/>
                </w:pPr>
                <w:r w:rsidRPr="00A56EC5">
                  <w:rPr>
                    <w:rFonts w:ascii="MS Gothic" w:eastAsia="MS Gothic" w:hAnsi="MS Gothic" w:hint="eastAsia"/>
                  </w:rPr>
                  <w:t>☐</w:t>
                </w:r>
              </w:p>
            </w:tc>
          </w:sdtContent>
        </w:sdt>
        <w:tc>
          <w:tcPr>
            <w:tcW w:w="8010" w:type="dxa"/>
            <w:gridSpan w:val="11"/>
            <w:shd w:val="clear" w:color="auto" w:fill="F2F2F2" w:themeFill="background1" w:themeFillShade="F2"/>
          </w:tcPr>
          <w:p w14:paraId="0A847847" w14:textId="5F4910D3" w:rsidR="009C7D7C" w:rsidRPr="00A56EC5" w:rsidRDefault="009C7D7C" w:rsidP="009C7D7C">
            <w:r w:rsidRPr="00A56EC5">
              <w:t>N/a – No nonconformances were written at this audit.</w:t>
            </w:r>
          </w:p>
        </w:tc>
      </w:tr>
      <w:tr w:rsidR="00A56EC5" w:rsidRPr="00A56EC5" w14:paraId="725CA465" w14:textId="77777777" w:rsidTr="59E8E8C3">
        <w:trPr>
          <w:trHeight w:val="300"/>
        </w:trPr>
        <w:tc>
          <w:tcPr>
            <w:tcW w:w="520" w:type="dxa"/>
            <w:vMerge/>
          </w:tcPr>
          <w:p w14:paraId="3224C17A" w14:textId="77777777" w:rsidR="009C7D7C" w:rsidRPr="00A56EC5" w:rsidRDefault="009C7D7C" w:rsidP="009C7D7C">
            <w:pPr>
              <w:rPr>
                <w:b/>
                <w:bCs/>
              </w:rPr>
            </w:pPr>
          </w:p>
        </w:tc>
        <w:tc>
          <w:tcPr>
            <w:tcW w:w="735" w:type="dxa"/>
            <w:gridSpan w:val="2"/>
            <w:vMerge/>
          </w:tcPr>
          <w:p w14:paraId="471F43BB" w14:textId="77777777" w:rsidR="009C7D7C" w:rsidRPr="00A56EC5" w:rsidRDefault="009C7D7C" w:rsidP="009C7D7C">
            <w:pPr>
              <w:rPr>
                <w:b/>
                <w:bCs/>
              </w:rPr>
            </w:pPr>
          </w:p>
        </w:tc>
        <w:tc>
          <w:tcPr>
            <w:tcW w:w="8730" w:type="dxa"/>
            <w:gridSpan w:val="16"/>
            <w:shd w:val="clear" w:color="auto" w:fill="FFFFFF" w:themeFill="background1"/>
          </w:tcPr>
          <w:p w14:paraId="157631AE" w14:textId="5A32E9A2" w:rsidR="009C7D7C" w:rsidRPr="00A56EC5" w:rsidRDefault="009C7D7C" w:rsidP="009C7D7C">
            <w:pPr>
              <w:rPr>
                <w:b/>
                <w:bCs/>
              </w:rPr>
            </w:pPr>
          </w:p>
        </w:tc>
      </w:tr>
      <w:tr w:rsidR="00A56EC5" w:rsidRPr="00A56EC5" w14:paraId="551D92BF" w14:textId="77777777" w:rsidTr="59E8E8C3">
        <w:trPr>
          <w:trHeight w:val="300"/>
        </w:trPr>
        <w:tc>
          <w:tcPr>
            <w:tcW w:w="520" w:type="dxa"/>
            <w:vMerge/>
          </w:tcPr>
          <w:p w14:paraId="1B8E58EA" w14:textId="77777777" w:rsidR="009C7D7C" w:rsidRPr="00A56EC5" w:rsidRDefault="009C7D7C" w:rsidP="009C7D7C">
            <w:pPr>
              <w:rPr>
                <w:b/>
                <w:bCs/>
              </w:rPr>
            </w:pPr>
          </w:p>
        </w:tc>
        <w:tc>
          <w:tcPr>
            <w:tcW w:w="735" w:type="dxa"/>
            <w:gridSpan w:val="2"/>
            <w:vMerge/>
          </w:tcPr>
          <w:p w14:paraId="3EF5BAC3" w14:textId="77777777" w:rsidR="009C7D7C" w:rsidRPr="00A56EC5" w:rsidRDefault="009C7D7C" w:rsidP="009C7D7C">
            <w:pPr>
              <w:rPr>
                <w:b/>
                <w:bCs/>
              </w:rPr>
            </w:pPr>
          </w:p>
        </w:tc>
        <w:sdt>
          <w:sdtPr>
            <w:id w:val="965468879"/>
            <w14:checkbox>
              <w14:checked w14:val="0"/>
              <w14:checkedState w14:val="2612" w14:font="MS Gothic"/>
              <w14:uncheckedState w14:val="2610" w14:font="MS Gothic"/>
            </w14:checkbox>
          </w:sdtPr>
          <w:sdtEndPr/>
          <w:sdtContent>
            <w:tc>
              <w:tcPr>
                <w:tcW w:w="720" w:type="dxa"/>
                <w:gridSpan w:val="5"/>
                <w:vAlign w:val="center"/>
              </w:tcPr>
              <w:p w14:paraId="499794EB" w14:textId="10E6D58A" w:rsidR="009C7D7C" w:rsidRPr="00A56EC5" w:rsidRDefault="009C7D7C" w:rsidP="00A56EC5">
                <w:pPr>
                  <w:jc w:val="center"/>
                  <w:rPr>
                    <w:b/>
                    <w:bCs/>
                  </w:rPr>
                </w:pPr>
                <w:r w:rsidRPr="00A56EC5">
                  <w:rPr>
                    <w:rFonts w:ascii="MS Gothic" w:eastAsia="MS Gothic" w:hAnsi="MS Gothic" w:hint="eastAsia"/>
                  </w:rPr>
                  <w:t>☐</w:t>
                </w:r>
              </w:p>
            </w:tc>
          </w:sdtContent>
        </w:sdt>
        <w:tc>
          <w:tcPr>
            <w:tcW w:w="8010" w:type="dxa"/>
            <w:gridSpan w:val="11"/>
            <w:shd w:val="clear" w:color="auto" w:fill="F2F2F2" w:themeFill="background1" w:themeFillShade="F2"/>
          </w:tcPr>
          <w:p w14:paraId="01BA7FFB" w14:textId="77777777" w:rsidR="009C7D7C" w:rsidRPr="00A56EC5" w:rsidRDefault="009C7D7C" w:rsidP="009C7D7C">
            <w:r w:rsidRPr="00A56EC5">
              <w:t>Previous nonconformances were reviewed for effectiveness at the appropriate site(s).</w:t>
            </w:r>
          </w:p>
          <w:p w14:paraId="0805C17E" w14:textId="77777777" w:rsidR="009C7D7C" w:rsidRPr="00A56EC5" w:rsidRDefault="009C7D7C" w:rsidP="009C7D7C">
            <w:pPr>
              <w:pStyle w:val="ListParagraph"/>
              <w:numPr>
                <w:ilvl w:val="0"/>
                <w:numId w:val="4"/>
              </w:numPr>
              <w:rPr>
                <w:sz w:val="20"/>
                <w:szCs w:val="20"/>
              </w:rPr>
            </w:pPr>
            <w:r w:rsidRPr="00A56EC5">
              <w:rPr>
                <w:sz w:val="20"/>
                <w:szCs w:val="20"/>
              </w:rPr>
              <w:t>Site-specific NCRs should be reviewed at the site where the NCR was written.</w:t>
            </w:r>
          </w:p>
          <w:p w14:paraId="55AF2464" w14:textId="2C6D6432" w:rsidR="009C7D7C" w:rsidRPr="00A56EC5" w:rsidRDefault="009C7D7C" w:rsidP="00A56EC5">
            <w:pPr>
              <w:pStyle w:val="ListParagraph"/>
              <w:numPr>
                <w:ilvl w:val="0"/>
                <w:numId w:val="4"/>
              </w:numPr>
              <w:spacing w:after="40"/>
              <w:contextualSpacing w:val="0"/>
              <w:rPr>
                <w:sz w:val="20"/>
                <w:szCs w:val="20"/>
              </w:rPr>
            </w:pPr>
            <w:r w:rsidRPr="00A56EC5">
              <w:rPr>
                <w:sz w:val="20"/>
                <w:szCs w:val="20"/>
              </w:rPr>
              <w:lastRenderedPageBreak/>
              <w:t>Systemic NCRs should be reviewed at the central function, and at any other site where the NCR would be applicable.</w:t>
            </w:r>
          </w:p>
          <w:p w14:paraId="740A95B1" w14:textId="2DAA8DF2" w:rsidR="009C7D7C" w:rsidRPr="00A56EC5" w:rsidRDefault="009C7D7C" w:rsidP="00A56EC5">
            <w:pPr>
              <w:pStyle w:val="ListParagraph"/>
              <w:rPr>
                <w:i/>
                <w:iCs/>
              </w:rPr>
            </w:pPr>
            <w:r w:rsidRPr="00A56EC5">
              <w:rPr>
                <w:b/>
                <w:bCs/>
                <w:i/>
                <w:iCs/>
                <w:sz w:val="18"/>
                <w:szCs w:val="18"/>
              </w:rPr>
              <w:t>Note</w:t>
            </w:r>
            <w:r w:rsidRPr="00A56EC5">
              <w:rPr>
                <w:i/>
                <w:iCs/>
                <w:sz w:val="18"/>
                <w:szCs w:val="18"/>
              </w:rPr>
              <w:t>: If the NCR could also be applicable to the central function, then full verification of effectiveness could be completed there.</w:t>
            </w:r>
          </w:p>
        </w:tc>
      </w:tr>
      <w:tr w:rsidR="00A56EC5" w:rsidRPr="00A56EC5" w14:paraId="2F1E8D36" w14:textId="77777777" w:rsidTr="00A56EC5">
        <w:trPr>
          <w:trHeight w:val="300"/>
        </w:trPr>
        <w:tc>
          <w:tcPr>
            <w:tcW w:w="520" w:type="dxa"/>
            <w:vMerge/>
          </w:tcPr>
          <w:p w14:paraId="6A939582" w14:textId="77777777" w:rsidR="009C7D7C" w:rsidRPr="00A56EC5" w:rsidRDefault="009C7D7C" w:rsidP="009C7D7C">
            <w:pPr>
              <w:rPr>
                <w:b/>
                <w:bCs/>
              </w:rPr>
            </w:pPr>
          </w:p>
        </w:tc>
        <w:tc>
          <w:tcPr>
            <w:tcW w:w="735" w:type="dxa"/>
            <w:gridSpan w:val="2"/>
            <w:vMerge/>
          </w:tcPr>
          <w:p w14:paraId="3ADB7A30" w14:textId="77777777" w:rsidR="009C7D7C" w:rsidRPr="00A56EC5" w:rsidRDefault="009C7D7C" w:rsidP="009C7D7C">
            <w:pPr>
              <w:rPr>
                <w:b/>
                <w:bCs/>
              </w:rPr>
            </w:pPr>
          </w:p>
        </w:tc>
        <w:sdt>
          <w:sdtPr>
            <w:id w:val="-779023772"/>
            <w14:checkbox>
              <w14:checked w14:val="0"/>
              <w14:checkedState w14:val="2612" w14:font="MS Gothic"/>
              <w14:uncheckedState w14:val="2610" w14:font="MS Gothic"/>
            </w14:checkbox>
          </w:sdtPr>
          <w:sdtEndPr/>
          <w:sdtContent>
            <w:tc>
              <w:tcPr>
                <w:tcW w:w="720" w:type="dxa"/>
                <w:gridSpan w:val="5"/>
                <w:vAlign w:val="center"/>
              </w:tcPr>
              <w:p w14:paraId="47CB70D4" w14:textId="6CABA075" w:rsidR="009C7D7C" w:rsidRPr="00A56EC5" w:rsidRDefault="009C7D7C" w:rsidP="00A56EC5">
                <w:pPr>
                  <w:jc w:val="center"/>
                  <w:rPr>
                    <w:b/>
                    <w:bCs/>
                  </w:rPr>
                </w:pPr>
                <w:r w:rsidRPr="00A56EC5">
                  <w:rPr>
                    <w:rFonts w:ascii="MS Gothic" w:eastAsia="MS Gothic" w:hAnsi="MS Gothic" w:hint="eastAsia"/>
                  </w:rPr>
                  <w:t>☐</w:t>
                </w:r>
              </w:p>
            </w:tc>
          </w:sdtContent>
        </w:sdt>
        <w:tc>
          <w:tcPr>
            <w:tcW w:w="8010" w:type="dxa"/>
            <w:gridSpan w:val="11"/>
            <w:shd w:val="clear" w:color="auto" w:fill="F2F2F2" w:themeFill="background1" w:themeFillShade="F2"/>
          </w:tcPr>
          <w:p w14:paraId="10EB54BD" w14:textId="7BA2E43A" w:rsidR="009C7D7C" w:rsidRPr="00A56EC5" w:rsidRDefault="009C7D7C" w:rsidP="009C7D7C">
            <w:pPr>
              <w:rPr>
                <w:b/>
                <w:bCs/>
              </w:rPr>
            </w:pPr>
            <w:r w:rsidRPr="00A56EC5">
              <w:t>N/a – No nonconformances were written at the previous audit.</w:t>
            </w:r>
          </w:p>
        </w:tc>
      </w:tr>
      <w:tr w:rsidR="00A56EC5" w:rsidRPr="00A56EC5" w14:paraId="0F79A867" w14:textId="77777777" w:rsidTr="59E8E8C3">
        <w:trPr>
          <w:trHeight w:val="300"/>
        </w:trPr>
        <w:tc>
          <w:tcPr>
            <w:tcW w:w="520" w:type="dxa"/>
            <w:vMerge/>
          </w:tcPr>
          <w:p w14:paraId="421C0D16" w14:textId="77777777" w:rsidR="009C7D7C" w:rsidRPr="00A56EC5" w:rsidRDefault="009C7D7C" w:rsidP="009C7D7C">
            <w:pPr>
              <w:rPr>
                <w:b/>
                <w:bCs/>
              </w:rPr>
            </w:pPr>
          </w:p>
        </w:tc>
        <w:tc>
          <w:tcPr>
            <w:tcW w:w="735" w:type="dxa"/>
            <w:gridSpan w:val="2"/>
            <w:vMerge/>
          </w:tcPr>
          <w:p w14:paraId="492ECEDF" w14:textId="77777777" w:rsidR="009C7D7C" w:rsidRPr="00A56EC5" w:rsidRDefault="009C7D7C" w:rsidP="009C7D7C">
            <w:pPr>
              <w:rPr>
                <w:b/>
                <w:bCs/>
              </w:rPr>
            </w:pPr>
          </w:p>
        </w:tc>
        <w:tc>
          <w:tcPr>
            <w:tcW w:w="8730" w:type="dxa"/>
            <w:gridSpan w:val="16"/>
          </w:tcPr>
          <w:p w14:paraId="23C31E99" w14:textId="17C17636" w:rsidR="009C7D7C" w:rsidRPr="00A56EC5" w:rsidRDefault="009C7D7C" w:rsidP="009C7D7C"/>
        </w:tc>
      </w:tr>
      <w:tr w:rsidR="00A56EC5" w:rsidRPr="00A56EC5" w14:paraId="3BA1D07A" w14:textId="77777777" w:rsidTr="00A56EC5">
        <w:trPr>
          <w:trHeight w:val="300"/>
        </w:trPr>
        <w:tc>
          <w:tcPr>
            <w:tcW w:w="3235" w:type="dxa"/>
            <w:gridSpan w:val="10"/>
            <w:shd w:val="clear" w:color="auto" w:fill="D9D9D9" w:themeFill="background1" w:themeFillShade="D9"/>
          </w:tcPr>
          <w:p w14:paraId="2502E6C6" w14:textId="3ECBB8A4" w:rsidR="009C7D7C" w:rsidRPr="00A56EC5" w:rsidRDefault="009C7D7C" w:rsidP="009C7D7C">
            <w:pPr>
              <w:rPr>
                <w:b/>
                <w:bCs/>
              </w:rPr>
            </w:pPr>
            <w:r w:rsidRPr="00A56EC5">
              <w:rPr>
                <w:b/>
                <w:bCs/>
              </w:rPr>
              <w:t>Integrated Audits</w:t>
            </w:r>
          </w:p>
        </w:tc>
        <w:sdt>
          <w:sdtPr>
            <w:id w:val="-927265808"/>
            <w14:checkbox>
              <w14:checked w14:val="0"/>
              <w14:checkedState w14:val="2612" w14:font="MS Gothic"/>
              <w14:uncheckedState w14:val="2610" w14:font="MS Gothic"/>
            </w14:checkbox>
          </w:sdtPr>
          <w:sdtEndPr/>
          <w:sdtContent>
            <w:tc>
              <w:tcPr>
                <w:tcW w:w="540" w:type="dxa"/>
                <w:gridSpan w:val="5"/>
                <w:vAlign w:val="center"/>
              </w:tcPr>
              <w:p w14:paraId="7B5C0514" w14:textId="35C2BD8E" w:rsidR="009C7D7C" w:rsidRPr="00A56EC5" w:rsidRDefault="009C7D7C" w:rsidP="00A56EC5">
                <w:pPr>
                  <w:jc w:val="center"/>
                  <w:rPr>
                    <w:b/>
                    <w:bCs/>
                  </w:rPr>
                </w:pPr>
                <w:r w:rsidRPr="00A56EC5">
                  <w:rPr>
                    <w:rFonts w:ascii="MS Gothic" w:eastAsia="MS Gothic" w:hAnsi="MS Gothic"/>
                  </w:rPr>
                  <w:t>☐</w:t>
                </w:r>
              </w:p>
            </w:tc>
          </w:sdtContent>
        </w:sdt>
        <w:tc>
          <w:tcPr>
            <w:tcW w:w="6210" w:type="dxa"/>
            <w:gridSpan w:val="4"/>
            <w:shd w:val="clear" w:color="auto" w:fill="D9D9D9" w:themeFill="background1" w:themeFillShade="D9"/>
          </w:tcPr>
          <w:p w14:paraId="11671BCA" w14:textId="79537CBC" w:rsidR="009C7D7C" w:rsidRPr="00A56EC5" w:rsidRDefault="009C7D7C" w:rsidP="009C7D7C">
            <w:r w:rsidRPr="00A56EC5">
              <w:t xml:space="preserve"> N/a – Not integrated.</w:t>
            </w:r>
          </w:p>
        </w:tc>
      </w:tr>
      <w:tr w:rsidR="00A56EC5" w:rsidRPr="00A56EC5" w14:paraId="0DE26331" w14:textId="77777777" w:rsidTr="59E8E8C3">
        <w:trPr>
          <w:trHeight w:val="300"/>
        </w:trPr>
        <w:tc>
          <w:tcPr>
            <w:tcW w:w="520" w:type="dxa"/>
            <w:vMerge w:val="restart"/>
            <w:shd w:val="clear" w:color="auto" w:fill="F2F2F2" w:themeFill="background1" w:themeFillShade="F2"/>
          </w:tcPr>
          <w:p w14:paraId="34A46824" w14:textId="77777777" w:rsidR="009C7D7C" w:rsidRPr="00A56EC5" w:rsidRDefault="009C7D7C" w:rsidP="009C7D7C">
            <w:pPr>
              <w:rPr>
                <w:b/>
                <w:bCs/>
              </w:rPr>
            </w:pPr>
          </w:p>
        </w:tc>
        <w:tc>
          <w:tcPr>
            <w:tcW w:w="9465" w:type="dxa"/>
            <w:gridSpan w:val="18"/>
            <w:shd w:val="clear" w:color="auto" w:fill="F2F2F2" w:themeFill="background1" w:themeFillShade="F2"/>
            <w:vAlign w:val="center"/>
          </w:tcPr>
          <w:p w14:paraId="3620F544" w14:textId="1DC63432" w:rsidR="009C7D7C" w:rsidRPr="00A56EC5" w:rsidRDefault="009C7D7C" w:rsidP="00A56EC5">
            <w:pPr>
              <w:spacing w:after="40"/>
              <w:rPr>
                <w:i/>
                <w:iCs/>
                <w:sz w:val="18"/>
                <w:szCs w:val="18"/>
              </w:rPr>
            </w:pPr>
            <w:r w:rsidRPr="00A56EC5">
              <w:rPr>
                <w:b/>
                <w:bCs/>
                <w:i/>
                <w:iCs/>
                <w:sz w:val="18"/>
                <w:szCs w:val="18"/>
              </w:rPr>
              <w:t>Note 1:</w:t>
            </w:r>
            <w:r w:rsidRPr="00A56EC5">
              <w:rPr>
                <w:i/>
                <w:iCs/>
                <w:sz w:val="18"/>
                <w:szCs w:val="18"/>
              </w:rPr>
              <w:t xml:space="preserve"> A client can have an integrated system, but an audit of that system is not necessarily integrated.</w:t>
            </w:r>
          </w:p>
          <w:p w14:paraId="4F340612" w14:textId="42F881B3" w:rsidR="009C7D7C" w:rsidRPr="00A56EC5" w:rsidRDefault="009C7D7C" w:rsidP="00A56EC5">
            <w:pPr>
              <w:spacing w:after="40"/>
              <w:rPr>
                <w:i/>
                <w:iCs/>
                <w:sz w:val="18"/>
                <w:szCs w:val="18"/>
              </w:rPr>
            </w:pPr>
            <w:r w:rsidRPr="00A56EC5">
              <w:rPr>
                <w:b/>
                <w:bCs/>
                <w:i/>
                <w:iCs/>
                <w:sz w:val="18"/>
                <w:szCs w:val="18"/>
              </w:rPr>
              <w:t>Note 2:</w:t>
            </w:r>
            <w:r w:rsidRPr="00A56EC5">
              <w:rPr>
                <w:i/>
                <w:iCs/>
                <w:sz w:val="18"/>
                <w:szCs w:val="18"/>
              </w:rPr>
              <w:t xml:space="preserve"> An audit is considered integrated when the auditor </w:t>
            </w:r>
            <w:proofErr w:type="gramStart"/>
            <w:r w:rsidRPr="00A56EC5">
              <w:rPr>
                <w:i/>
                <w:iCs/>
                <w:sz w:val="18"/>
                <w:szCs w:val="18"/>
              </w:rPr>
              <w:t>is able to</w:t>
            </w:r>
            <w:proofErr w:type="gramEnd"/>
            <w:r w:rsidRPr="00A56EC5">
              <w:rPr>
                <w:i/>
                <w:iCs/>
                <w:sz w:val="18"/>
                <w:szCs w:val="18"/>
              </w:rPr>
              <w:t xml:space="preserve"> review shared requirements between different standards at the same time.</w:t>
            </w:r>
          </w:p>
          <w:p w14:paraId="7083DDD7" w14:textId="5BA46E3D" w:rsidR="009C7D7C" w:rsidRPr="00A56EC5" w:rsidRDefault="009C7D7C" w:rsidP="00A56EC5">
            <w:pPr>
              <w:spacing w:after="40"/>
              <w:rPr>
                <w:i/>
                <w:iCs/>
                <w:sz w:val="18"/>
                <w:szCs w:val="18"/>
              </w:rPr>
            </w:pPr>
            <w:r w:rsidRPr="00A56EC5">
              <w:rPr>
                <w:b/>
                <w:bCs/>
                <w:i/>
                <w:iCs/>
                <w:sz w:val="18"/>
                <w:szCs w:val="18"/>
              </w:rPr>
              <w:t>Note 3:</w:t>
            </w:r>
            <w:r w:rsidRPr="00A56EC5">
              <w:rPr>
                <w:i/>
                <w:iCs/>
                <w:sz w:val="18"/>
                <w:szCs w:val="18"/>
              </w:rPr>
              <w:t xml:space="preserve"> The documentation for the certification of each standard must be able to stand on its own, as if it were not integrated. This includes certificates, scopes, objective evidence, and coverage of requirements. </w:t>
            </w:r>
          </w:p>
        </w:tc>
      </w:tr>
      <w:tr w:rsidR="00A56EC5" w:rsidRPr="00A56EC5" w14:paraId="6A92BCBD" w14:textId="77777777" w:rsidTr="00A56EC5">
        <w:trPr>
          <w:trHeight w:val="300"/>
        </w:trPr>
        <w:tc>
          <w:tcPr>
            <w:tcW w:w="520" w:type="dxa"/>
            <w:vMerge/>
          </w:tcPr>
          <w:p w14:paraId="49C7A5B9" w14:textId="77777777" w:rsidR="009C7D7C" w:rsidRPr="00A56EC5" w:rsidRDefault="009C7D7C" w:rsidP="009C7D7C">
            <w:pPr>
              <w:rPr>
                <w:b/>
                <w:bCs/>
              </w:rPr>
            </w:pPr>
          </w:p>
        </w:tc>
        <w:sdt>
          <w:sdtPr>
            <w:id w:val="-433523341"/>
            <w14:checkbox>
              <w14:checked w14:val="0"/>
              <w14:checkedState w14:val="2612" w14:font="MS Gothic"/>
              <w14:uncheckedState w14:val="2610" w14:font="MS Gothic"/>
            </w14:checkbox>
          </w:sdtPr>
          <w:sdtEndPr/>
          <w:sdtContent>
            <w:tc>
              <w:tcPr>
                <w:tcW w:w="735" w:type="dxa"/>
                <w:gridSpan w:val="2"/>
                <w:vMerge w:val="restart"/>
                <w:shd w:val="clear" w:color="auto" w:fill="FFFFFF" w:themeFill="background1"/>
                <w:vAlign w:val="center"/>
              </w:tcPr>
              <w:p w14:paraId="0B2D760A" w14:textId="2E8663C1"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547C3133" w14:textId="77777777" w:rsidR="009C7D7C" w:rsidRPr="00A56EC5" w:rsidRDefault="009C7D7C" w:rsidP="009C7D7C">
            <w:pPr>
              <w:spacing w:after="40"/>
            </w:pPr>
            <w:r w:rsidRPr="00A56EC5">
              <w:t>There are separate scopes for each standard, which are appropriate only to that standard (e.g., no reference to manufacture in an AS9110 or AS9120 scope).</w:t>
            </w:r>
          </w:p>
          <w:p w14:paraId="6A160A37" w14:textId="3B785170" w:rsidR="009C7D7C" w:rsidRPr="00A56EC5" w:rsidRDefault="009C7D7C" w:rsidP="009C7D7C">
            <w:pPr>
              <w:rPr>
                <w:b/>
                <w:bCs/>
              </w:rPr>
            </w:pPr>
            <w:r w:rsidRPr="00A56EC5">
              <w:rPr>
                <w:b/>
                <w:bCs/>
                <w:i/>
                <w:iCs/>
                <w:sz w:val="18"/>
                <w:szCs w:val="18"/>
              </w:rPr>
              <w:t>Note</w:t>
            </w:r>
            <w:r w:rsidRPr="00A56EC5">
              <w:rPr>
                <w:i/>
                <w:iCs/>
                <w:sz w:val="18"/>
                <w:szCs w:val="18"/>
              </w:rPr>
              <w:t xml:space="preserve">: AS9100 scopes may </w:t>
            </w:r>
            <w:proofErr w:type="gramStart"/>
            <w:r w:rsidRPr="00A56EC5">
              <w:rPr>
                <w:i/>
                <w:iCs/>
                <w:sz w:val="18"/>
                <w:szCs w:val="18"/>
              </w:rPr>
              <w:t>reference repair</w:t>
            </w:r>
            <w:proofErr w:type="gramEnd"/>
            <w:r w:rsidRPr="00A56EC5">
              <w:rPr>
                <w:i/>
                <w:iCs/>
                <w:sz w:val="18"/>
                <w:szCs w:val="18"/>
              </w:rPr>
              <w:t xml:space="preserve"> or distribution, so long as the organization is only repairing or distributing their own goods.</w:t>
            </w:r>
          </w:p>
        </w:tc>
      </w:tr>
      <w:tr w:rsidR="00A56EC5" w:rsidRPr="00A56EC5" w14:paraId="00A2508A" w14:textId="77777777" w:rsidTr="00A56EC5">
        <w:trPr>
          <w:trHeight w:val="300"/>
        </w:trPr>
        <w:tc>
          <w:tcPr>
            <w:tcW w:w="520" w:type="dxa"/>
            <w:vMerge/>
          </w:tcPr>
          <w:p w14:paraId="1A5F99EB" w14:textId="77777777" w:rsidR="009C7D7C" w:rsidRPr="00A56EC5" w:rsidRDefault="009C7D7C" w:rsidP="009C7D7C">
            <w:pPr>
              <w:rPr>
                <w:b/>
                <w:bCs/>
              </w:rPr>
            </w:pPr>
          </w:p>
        </w:tc>
        <w:tc>
          <w:tcPr>
            <w:tcW w:w="735" w:type="dxa"/>
            <w:gridSpan w:val="2"/>
            <w:vMerge/>
            <w:vAlign w:val="center"/>
          </w:tcPr>
          <w:p w14:paraId="60A09E7E" w14:textId="77777777" w:rsidR="009C7D7C" w:rsidRPr="00A56EC5" w:rsidRDefault="009C7D7C" w:rsidP="00A56EC5">
            <w:pPr>
              <w:jc w:val="center"/>
              <w:rPr>
                <w:b/>
                <w:bCs/>
              </w:rPr>
            </w:pPr>
          </w:p>
        </w:tc>
        <w:tc>
          <w:tcPr>
            <w:tcW w:w="8730" w:type="dxa"/>
            <w:gridSpan w:val="16"/>
          </w:tcPr>
          <w:p w14:paraId="0CED249D" w14:textId="77777777" w:rsidR="009C7D7C" w:rsidRPr="00A56EC5" w:rsidRDefault="009C7D7C" w:rsidP="009C7D7C"/>
        </w:tc>
      </w:tr>
      <w:tr w:rsidR="00A56EC5" w:rsidRPr="00A56EC5" w14:paraId="5A4D591D" w14:textId="77777777" w:rsidTr="00A56EC5">
        <w:trPr>
          <w:trHeight w:val="300"/>
        </w:trPr>
        <w:tc>
          <w:tcPr>
            <w:tcW w:w="520" w:type="dxa"/>
            <w:vMerge/>
          </w:tcPr>
          <w:p w14:paraId="52D4B2B4" w14:textId="77777777" w:rsidR="009C7D7C" w:rsidRPr="00A56EC5" w:rsidRDefault="009C7D7C" w:rsidP="009C7D7C">
            <w:pPr>
              <w:rPr>
                <w:b/>
                <w:bCs/>
              </w:rPr>
            </w:pPr>
          </w:p>
        </w:tc>
        <w:sdt>
          <w:sdtPr>
            <w:id w:val="-379941480"/>
            <w14:checkbox>
              <w14:checked w14:val="0"/>
              <w14:checkedState w14:val="2612" w14:font="MS Gothic"/>
              <w14:uncheckedState w14:val="2610" w14:font="MS Gothic"/>
            </w14:checkbox>
          </w:sdtPr>
          <w:sdtEndPr/>
          <w:sdtContent>
            <w:tc>
              <w:tcPr>
                <w:tcW w:w="735" w:type="dxa"/>
                <w:gridSpan w:val="2"/>
                <w:vMerge w:val="restart"/>
                <w:shd w:val="clear" w:color="auto" w:fill="FFFFFF" w:themeFill="background1"/>
                <w:vAlign w:val="center"/>
              </w:tcPr>
              <w:p w14:paraId="44D87510" w14:textId="2E21EE3B"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38CBDE1C" w14:textId="77777777" w:rsidR="009C7D7C" w:rsidRPr="00A56EC5" w:rsidRDefault="009C7D7C" w:rsidP="00A56EC5">
            <w:pPr>
              <w:spacing w:after="40"/>
            </w:pPr>
            <w:r w:rsidRPr="00A56EC5">
              <w:t xml:space="preserve">There is </w:t>
            </w:r>
            <w:proofErr w:type="gramStart"/>
            <w:r w:rsidRPr="00A56EC5">
              <w:t>standard-appropriate</w:t>
            </w:r>
            <w:proofErr w:type="gramEnd"/>
            <w:r w:rsidRPr="00A56EC5">
              <w:t xml:space="preserve"> objective evidence for all requirements covered during the audit (i.e., all requirements for an initial/recert and clauses associated with the selected processes during a surveillance).</w:t>
            </w:r>
          </w:p>
          <w:p w14:paraId="3F0FC034" w14:textId="1BDD1AF2" w:rsidR="009C7D7C" w:rsidRPr="00A56EC5" w:rsidRDefault="009C7D7C" w:rsidP="009C7D7C">
            <w:pPr>
              <w:rPr>
                <w:i/>
                <w:iCs/>
              </w:rPr>
            </w:pPr>
            <w:r w:rsidRPr="00A56EC5">
              <w:rPr>
                <w:b/>
                <w:bCs/>
                <w:i/>
                <w:iCs/>
                <w:sz w:val="18"/>
                <w:szCs w:val="18"/>
              </w:rPr>
              <w:t>Note</w:t>
            </w:r>
            <w:r w:rsidRPr="00A56EC5">
              <w:rPr>
                <w:i/>
                <w:iCs/>
                <w:sz w:val="18"/>
                <w:szCs w:val="18"/>
              </w:rPr>
              <w:t>: Including objective evidence specific to the second standard in the first standard’s report (or vice versa) should be discouraged unless it is clearly labeled.</w:t>
            </w:r>
          </w:p>
        </w:tc>
      </w:tr>
      <w:tr w:rsidR="00A56EC5" w:rsidRPr="00A56EC5" w14:paraId="7688622B" w14:textId="77777777" w:rsidTr="00A56EC5">
        <w:trPr>
          <w:trHeight w:val="300"/>
        </w:trPr>
        <w:tc>
          <w:tcPr>
            <w:tcW w:w="520" w:type="dxa"/>
            <w:vMerge/>
          </w:tcPr>
          <w:p w14:paraId="64609FA6" w14:textId="77777777" w:rsidR="009C7D7C" w:rsidRPr="00A56EC5" w:rsidRDefault="009C7D7C" w:rsidP="009C7D7C">
            <w:pPr>
              <w:rPr>
                <w:b/>
                <w:bCs/>
              </w:rPr>
            </w:pPr>
          </w:p>
        </w:tc>
        <w:tc>
          <w:tcPr>
            <w:tcW w:w="735" w:type="dxa"/>
            <w:gridSpan w:val="2"/>
            <w:vMerge/>
            <w:vAlign w:val="center"/>
          </w:tcPr>
          <w:p w14:paraId="69D995A5" w14:textId="77777777" w:rsidR="009C7D7C" w:rsidRPr="00A56EC5" w:rsidRDefault="009C7D7C" w:rsidP="00A56EC5">
            <w:pPr>
              <w:jc w:val="center"/>
              <w:rPr>
                <w:b/>
                <w:bCs/>
              </w:rPr>
            </w:pPr>
          </w:p>
        </w:tc>
        <w:tc>
          <w:tcPr>
            <w:tcW w:w="8730" w:type="dxa"/>
            <w:gridSpan w:val="16"/>
          </w:tcPr>
          <w:p w14:paraId="5B4EBBD3" w14:textId="77777777" w:rsidR="009C7D7C" w:rsidRPr="00A56EC5" w:rsidRDefault="009C7D7C" w:rsidP="009C7D7C"/>
        </w:tc>
      </w:tr>
      <w:tr w:rsidR="00A56EC5" w:rsidRPr="00A56EC5" w14:paraId="3C993C92" w14:textId="77777777" w:rsidTr="00A56EC5">
        <w:trPr>
          <w:trHeight w:val="300"/>
        </w:trPr>
        <w:tc>
          <w:tcPr>
            <w:tcW w:w="520" w:type="dxa"/>
            <w:vMerge/>
          </w:tcPr>
          <w:p w14:paraId="7A7E952A" w14:textId="77777777" w:rsidR="009C7D7C" w:rsidRPr="00A56EC5" w:rsidRDefault="009C7D7C" w:rsidP="009C7D7C">
            <w:pPr>
              <w:rPr>
                <w:b/>
                <w:bCs/>
              </w:rPr>
            </w:pPr>
          </w:p>
        </w:tc>
        <w:sdt>
          <w:sdtPr>
            <w:id w:val="-847643378"/>
            <w14:checkbox>
              <w14:checked w14:val="0"/>
              <w14:checkedState w14:val="2612" w14:font="MS Gothic"/>
              <w14:uncheckedState w14:val="2610" w14:font="MS Gothic"/>
            </w14:checkbox>
          </w:sdtPr>
          <w:sdtEndPr/>
          <w:sdtContent>
            <w:tc>
              <w:tcPr>
                <w:tcW w:w="735" w:type="dxa"/>
                <w:gridSpan w:val="2"/>
                <w:vMerge w:val="restart"/>
                <w:shd w:val="clear" w:color="auto" w:fill="FFFFFF" w:themeFill="background1"/>
                <w:vAlign w:val="center"/>
              </w:tcPr>
              <w:p w14:paraId="652D6BB6" w14:textId="387A24AF" w:rsidR="009C7D7C" w:rsidRPr="00A56EC5" w:rsidRDefault="009C7D7C" w:rsidP="00A56EC5">
                <w:pPr>
                  <w:jc w:val="center"/>
                  <w:rPr>
                    <w:b/>
                    <w:bCs/>
                  </w:rPr>
                </w:pPr>
                <w:r w:rsidRPr="00A56EC5">
                  <w:rPr>
                    <w:rFonts w:ascii="MS Gothic" w:eastAsia="MS Gothic" w:hAnsi="MS Gothic" w:hint="eastAsia"/>
                  </w:rPr>
                  <w:t>☐</w:t>
                </w:r>
              </w:p>
            </w:tc>
          </w:sdtContent>
        </w:sdt>
        <w:tc>
          <w:tcPr>
            <w:tcW w:w="8730" w:type="dxa"/>
            <w:gridSpan w:val="16"/>
            <w:shd w:val="clear" w:color="auto" w:fill="F2F2F2" w:themeFill="background1" w:themeFillShade="F2"/>
          </w:tcPr>
          <w:p w14:paraId="71AAF610" w14:textId="77777777" w:rsidR="009C7D7C" w:rsidRPr="00A56EC5" w:rsidRDefault="009C7D7C" w:rsidP="00A56EC5">
            <w:pPr>
              <w:spacing w:after="40"/>
            </w:pPr>
            <w:r w:rsidRPr="00A56EC5">
              <w:t>The processes and applicable (or n/a) clauses documented in each report are appropriate to the standard of the report.</w:t>
            </w:r>
          </w:p>
          <w:p w14:paraId="1A8A0973" w14:textId="19C08676" w:rsidR="009C7D7C" w:rsidRPr="00A56EC5" w:rsidRDefault="009C7D7C" w:rsidP="009C7D7C">
            <w:pPr>
              <w:rPr>
                <w:i/>
                <w:iCs/>
              </w:rPr>
            </w:pPr>
            <w:r w:rsidRPr="00A56EC5">
              <w:rPr>
                <w:b/>
                <w:bCs/>
                <w:i/>
                <w:iCs/>
                <w:sz w:val="18"/>
                <w:szCs w:val="18"/>
              </w:rPr>
              <w:t>Note</w:t>
            </w:r>
            <w:r w:rsidRPr="00A56EC5">
              <w:rPr>
                <w:i/>
                <w:iCs/>
                <w:sz w:val="18"/>
                <w:szCs w:val="18"/>
              </w:rPr>
              <w:t>: If a clause is non-applicable for the first standard, but applicable for the second, it should only appear as NA in the first standard’s documentation.</w:t>
            </w:r>
          </w:p>
        </w:tc>
      </w:tr>
      <w:tr w:rsidR="00A56EC5" w:rsidRPr="00A56EC5" w14:paraId="5DCB80B9" w14:textId="77777777" w:rsidTr="59E8E8C3">
        <w:trPr>
          <w:trHeight w:val="300"/>
        </w:trPr>
        <w:tc>
          <w:tcPr>
            <w:tcW w:w="520" w:type="dxa"/>
            <w:vMerge/>
          </w:tcPr>
          <w:p w14:paraId="5DB584EE" w14:textId="77777777" w:rsidR="009C7D7C" w:rsidRPr="00A56EC5" w:rsidRDefault="009C7D7C" w:rsidP="009C7D7C">
            <w:pPr>
              <w:rPr>
                <w:b/>
                <w:bCs/>
              </w:rPr>
            </w:pPr>
          </w:p>
        </w:tc>
        <w:tc>
          <w:tcPr>
            <w:tcW w:w="735" w:type="dxa"/>
            <w:gridSpan w:val="2"/>
            <w:vMerge/>
          </w:tcPr>
          <w:p w14:paraId="17B97AC6" w14:textId="77777777" w:rsidR="009C7D7C" w:rsidRPr="00A56EC5" w:rsidRDefault="009C7D7C" w:rsidP="009C7D7C">
            <w:pPr>
              <w:rPr>
                <w:b/>
                <w:bCs/>
              </w:rPr>
            </w:pPr>
          </w:p>
        </w:tc>
        <w:tc>
          <w:tcPr>
            <w:tcW w:w="8730" w:type="dxa"/>
            <w:gridSpan w:val="16"/>
          </w:tcPr>
          <w:p w14:paraId="41A7CF61" w14:textId="77777777" w:rsidR="009C7D7C" w:rsidRPr="00A56EC5" w:rsidRDefault="009C7D7C" w:rsidP="009C7D7C"/>
        </w:tc>
      </w:tr>
      <w:tr w:rsidR="00A56EC5" w:rsidRPr="00A56EC5" w14:paraId="3CD0C6C5" w14:textId="77777777" w:rsidTr="59E8E8C3">
        <w:tc>
          <w:tcPr>
            <w:tcW w:w="9985" w:type="dxa"/>
            <w:gridSpan w:val="19"/>
            <w:shd w:val="clear" w:color="auto" w:fill="D9D9D9" w:themeFill="background1" w:themeFillShade="D9"/>
          </w:tcPr>
          <w:p w14:paraId="7710065B" w14:textId="686BD669" w:rsidR="009C7D7C" w:rsidRPr="00A56EC5" w:rsidRDefault="009C7D7C" w:rsidP="009C7D7C">
            <w:pPr>
              <w:rPr>
                <w:b/>
                <w:bCs/>
              </w:rPr>
            </w:pPr>
            <w:r w:rsidRPr="00A56EC5">
              <w:rPr>
                <w:b/>
                <w:bCs/>
              </w:rPr>
              <w:t>Decision</w:t>
            </w:r>
          </w:p>
        </w:tc>
      </w:tr>
      <w:tr w:rsidR="00A56EC5" w:rsidRPr="00A56EC5" w14:paraId="61C548A8" w14:textId="77777777" w:rsidTr="59E8E8C3">
        <w:tc>
          <w:tcPr>
            <w:tcW w:w="9985" w:type="dxa"/>
            <w:gridSpan w:val="19"/>
            <w:shd w:val="clear" w:color="auto" w:fill="F2F2F2" w:themeFill="background1" w:themeFillShade="F2"/>
          </w:tcPr>
          <w:p w14:paraId="30665B32" w14:textId="77777777" w:rsidR="009C7D7C" w:rsidRPr="00A56EC5" w:rsidRDefault="009C7D7C" w:rsidP="009C7D7C">
            <w:r w:rsidRPr="00A56EC5">
              <w:t>The lead auditor’s recommendation regarding registration is appropriate.</w:t>
            </w:r>
          </w:p>
        </w:tc>
      </w:tr>
      <w:tr w:rsidR="009C7D7C" w:rsidRPr="00A56EC5" w14:paraId="12A733D3" w14:textId="77777777" w:rsidTr="59E8E8C3">
        <w:tc>
          <w:tcPr>
            <w:tcW w:w="520" w:type="dxa"/>
            <w:shd w:val="clear" w:color="auto" w:fill="F2F2F2" w:themeFill="background1" w:themeFillShade="F2"/>
          </w:tcPr>
          <w:p w14:paraId="021F3AB5" w14:textId="2952FA20" w:rsidR="009C7D7C" w:rsidRPr="00A56EC5" w:rsidRDefault="009C7D7C" w:rsidP="009C7D7C">
            <w:r w:rsidRPr="00A56EC5">
              <w:t>Yes</w:t>
            </w:r>
          </w:p>
        </w:tc>
        <w:sdt>
          <w:sdtPr>
            <w:id w:val="-1797978669"/>
            <w14:checkbox>
              <w14:checked w14:val="0"/>
              <w14:checkedState w14:val="2612" w14:font="MS Gothic"/>
              <w14:uncheckedState w14:val="2610" w14:font="MS Gothic"/>
            </w14:checkbox>
          </w:sdtPr>
          <w:sdtEndPr/>
          <w:sdtContent>
            <w:tc>
              <w:tcPr>
                <w:tcW w:w="437" w:type="dxa"/>
                <w:shd w:val="clear" w:color="auto" w:fill="FFFFFF" w:themeFill="background1"/>
                <w:vAlign w:val="center"/>
              </w:tcPr>
              <w:p w14:paraId="68813769" w14:textId="5695C31C" w:rsidR="009C7D7C" w:rsidRPr="00A56EC5" w:rsidRDefault="009C7D7C" w:rsidP="009C7D7C">
                <w:r w:rsidRPr="00A56EC5">
                  <w:rPr>
                    <w:rFonts w:ascii="MS Gothic" w:eastAsia="MS Gothic" w:hAnsi="MS Gothic" w:hint="eastAsia"/>
                  </w:rPr>
                  <w:t>☐</w:t>
                </w:r>
              </w:p>
            </w:tc>
          </w:sdtContent>
        </w:sdt>
        <w:tc>
          <w:tcPr>
            <w:tcW w:w="875" w:type="dxa"/>
            <w:gridSpan w:val="5"/>
            <w:shd w:val="clear" w:color="auto" w:fill="F2F2F2" w:themeFill="background1" w:themeFillShade="F2"/>
          </w:tcPr>
          <w:p w14:paraId="1F5FFE02" w14:textId="59926008" w:rsidR="009C7D7C" w:rsidRPr="00A56EC5" w:rsidRDefault="009C7D7C" w:rsidP="009C7D7C">
            <w:r w:rsidRPr="00A56EC5">
              <w:t>No</w:t>
            </w:r>
          </w:p>
        </w:tc>
        <w:sdt>
          <w:sdtPr>
            <w:id w:val="-310865462"/>
            <w14:checkbox>
              <w14:checked w14:val="0"/>
              <w14:checkedState w14:val="2612" w14:font="MS Gothic"/>
              <w14:uncheckedState w14:val="2610" w14:font="MS Gothic"/>
            </w14:checkbox>
          </w:sdtPr>
          <w:sdtEndPr/>
          <w:sdtContent>
            <w:tc>
              <w:tcPr>
                <w:tcW w:w="450" w:type="dxa"/>
                <w:gridSpan w:val="2"/>
                <w:shd w:val="clear" w:color="auto" w:fill="FFFFFF" w:themeFill="background1"/>
                <w:vAlign w:val="center"/>
              </w:tcPr>
              <w:p w14:paraId="4037A3F1" w14:textId="759BD811" w:rsidR="009C7D7C" w:rsidRPr="00A56EC5" w:rsidRDefault="009C7D7C" w:rsidP="009C7D7C">
                <w:r w:rsidRPr="00A56EC5">
                  <w:rPr>
                    <w:rFonts w:ascii="MS Gothic" w:eastAsia="MS Gothic" w:hAnsi="MS Gothic" w:hint="eastAsia"/>
                  </w:rPr>
                  <w:t>☐</w:t>
                </w:r>
              </w:p>
            </w:tc>
          </w:sdtContent>
        </w:sdt>
        <w:tc>
          <w:tcPr>
            <w:tcW w:w="1319" w:type="dxa"/>
            <w:gridSpan w:val="4"/>
            <w:shd w:val="clear" w:color="auto" w:fill="F2F2F2" w:themeFill="background1" w:themeFillShade="F2"/>
          </w:tcPr>
          <w:p w14:paraId="31992480" w14:textId="77777777" w:rsidR="009C7D7C" w:rsidRPr="00A56EC5" w:rsidRDefault="009C7D7C" w:rsidP="009C7D7C">
            <w:r w:rsidRPr="00A56EC5">
              <w:t>Comments:</w:t>
            </w:r>
          </w:p>
        </w:tc>
        <w:tc>
          <w:tcPr>
            <w:tcW w:w="6384" w:type="dxa"/>
            <w:gridSpan w:val="6"/>
          </w:tcPr>
          <w:p w14:paraId="5B1A1512" w14:textId="77777777" w:rsidR="009C7D7C" w:rsidRPr="00A56EC5" w:rsidRDefault="009C7D7C" w:rsidP="009C7D7C"/>
        </w:tc>
      </w:tr>
    </w:tbl>
    <w:p w14:paraId="2549784A" w14:textId="0E86240F" w:rsidR="004604B7" w:rsidRPr="00A56EC5" w:rsidRDefault="004604B7" w:rsidP="00F11D3A">
      <w:pPr>
        <w:spacing w:after="0"/>
      </w:pPr>
    </w:p>
    <w:tbl>
      <w:tblPr>
        <w:tblStyle w:val="TableGrid"/>
        <w:tblW w:w="9985" w:type="dxa"/>
        <w:tblLook w:val="04A0" w:firstRow="1" w:lastRow="0" w:firstColumn="1" w:lastColumn="0" w:noHBand="0" w:noVBand="1"/>
      </w:tblPr>
      <w:tblGrid>
        <w:gridCol w:w="9985"/>
      </w:tblGrid>
      <w:tr w:rsidR="00AD4CA9" w:rsidRPr="00A56EC5" w14:paraId="56A2F410" w14:textId="77777777" w:rsidTr="59E8E8C3">
        <w:tc>
          <w:tcPr>
            <w:tcW w:w="9985" w:type="dxa"/>
            <w:shd w:val="clear" w:color="auto" w:fill="F2F2F2" w:themeFill="background1" w:themeFillShade="F2"/>
          </w:tcPr>
          <w:p w14:paraId="499E3D50" w14:textId="76463631" w:rsidR="00AD4CA9" w:rsidRPr="00A56EC5" w:rsidRDefault="480B1D46" w:rsidP="00AD4CA9">
            <w:pPr>
              <w:jc w:val="center"/>
            </w:pPr>
            <w:r w:rsidRPr="00A56EC5">
              <w:t>The identity of the reviewer and the final decision shall be documented and controlled through RMS.</w:t>
            </w:r>
          </w:p>
        </w:tc>
      </w:tr>
    </w:tbl>
    <w:p w14:paraId="5C1B58E0" w14:textId="77777777" w:rsidR="00AD4CA9" w:rsidRPr="00A56EC5" w:rsidRDefault="00AD4CA9" w:rsidP="00241A39"/>
    <w:sectPr w:rsidR="00AD4CA9" w:rsidRPr="00A56EC5" w:rsidSect="00FA48E9">
      <w:headerReference w:type="default" r:id="rId10"/>
      <w:footerReference w:type="default" r:id="rId11"/>
      <w:pgSz w:w="12240" w:h="15840"/>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9301A0" w14:textId="77777777" w:rsidR="006F41AD" w:rsidRDefault="006F41AD" w:rsidP="004604B7">
      <w:pPr>
        <w:spacing w:after="0" w:line="240" w:lineRule="auto"/>
      </w:pPr>
      <w:r>
        <w:separator/>
      </w:r>
    </w:p>
  </w:endnote>
  <w:endnote w:type="continuationSeparator" w:id="0">
    <w:p w14:paraId="311DED97" w14:textId="77777777" w:rsidR="006F41AD" w:rsidRDefault="006F41AD" w:rsidP="004604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Gotham Book">
    <w:altName w:val="Calibri"/>
    <w:panose1 w:val="00000000000000000000"/>
    <w:charset w:val="00"/>
    <w:family w:val="modern"/>
    <w:notTrueType/>
    <w:pitch w:val="variable"/>
    <w:sig w:usb0="00000087" w:usb1="00000000" w:usb2="00000000" w:usb3="00000000" w:csb0="0000000B"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F390F" w14:textId="77777777" w:rsidR="00FA48E9" w:rsidRPr="00FA48E9" w:rsidRDefault="00FA48E9" w:rsidP="00FA48E9">
    <w:pPr>
      <w:tabs>
        <w:tab w:val="center" w:pos="4680"/>
        <w:tab w:val="right" w:pos="9360"/>
      </w:tabs>
      <w:spacing w:after="0" w:line="240" w:lineRule="auto"/>
      <w:rPr>
        <w:rFonts w:ascii="Calibri" w:eastAsia="Calibri" w:hAnsi="Calibri" w:cs="Calibri"/>
      </w:rPr>
    </w:pPr>
  </w:p>
  <w:p w14:paraId="39BCE092" w14:textId="183C164F" w:rsidR="00FA48E9" w:rsidRPr="00FA48E9" w:rsidRDefault="00FA48E9" w:rsidP="00FA48E9">
    <w:pPr>
      <w:tabs>
        <w:tab w:val="center" w:pos="4680"/>
        <w:tab w:val="right" w:pos="9360"/>
      </w:tabs>
      <w:spacing w:after="0" w:line="240" w:lineRule="auto"/>
      <w:rPr>
        <w:rFonts w:ascii="Calibri" w:eastAsia="Calibri" w:hAnsi="Calibri" w:cs="Calibri"/>
      </w:rPr>
    </w:pPr>
    <w:r w:rsidRPr="00FA48E9">
      <w:rPr>
        <w:rFonts w:ascii="Calibri" w:eastAsia="Calibri" w:hAnsi="Calibri" w:cs="Calibri"/>
      </w:rPr>
      <w:t>RF-</w:t>
    </w:r>
    <w:r>
      <w:rPr>
        <w:rFonts w:ascii="Calibri" w:eastAsia="Calibri" w:hAnsi="Calibri" w:cs="Calibri"/>
      </w:rPr>
      <w:t>76 AS</w:t>
    </w:r>
    <w:r w:rsidRPr="00FA48E9">
      <w:rPr>
        <w:rFonts w:ascii="Calibri" w:eastAsia="Calibri" w:hAnsi="Calibri" w:cs="Calibri"/>
      </w:rPr>
      <w:ptab w:relativeTo="margin" w:alignment="center" w:leader="none"/>
    </w:r>
    <w:r w:rsidRPr="00FA48E9">
      <w:rPr>
        <w:rFonts w:ascii="Calibri" w:eastAsia="Calibri" w:hAnsi="Calibri" w:cs="Calibri"/>
      </w:rPr>
      <w:t xml:space="preserve">   Rev. </w:t>
    </w:r>
    <w:r>
      <w:rPr>
        <w:rFonts w:ascii="Calibri" w:eastAsia="Calibri" w:hAnsi="Calibri" w:cs="Calibri"/>
      </w:rPr>
      <w:t>1</w:t>
    </w:r>
    <w:r w:rsidR="00A56EC5">
      <w:rPr>
        <w:rFonts w:ascii="Calibri" w:eastAsia="Calibri" w:hAnsi="Calibri" w:cs="Calibri"/>
      </w:rPr>
      <w:t>3</w:t>
    </w:r>
    <w:r w:rsidRPr="00FA48E9">
      <w:rPr>
        <w:rFonts w:ascii="Calibri" w:eastAsia="Calibri" w:hAnsi="Calibri" w:cs="Calibri"/>
      </w:rPr>
      <w:ptab w:relativeTo="margin" w:alignment="right" w:leader="none"/>
    </w:r>
    <w:r w:rsidRPr="00FA48E9">
      <w:rPr>
        <w:rFonts w:ascii="Calibri" w:eastAsia="Calibri" w:hAnsi="Calibri" w:cs="Calibri"/>
      </w:rPr>
      <w:t xml:space="preserve">Page </w:t>
    </w:r>
    <w:r w:rsidRPr="00FA48E9">
      <w:rPr>
        <w:rFonts w:ascii="Calibri" w:eastAsia="Calibri" w:hAnsi="Calibri" w:cs="Calibri"/>
        <w:b/>
        <w:bCs/>
      </w:rPr>
      <w:fldChar w:fldCharType="begin"/>
    </w:r>
    <w:r w:rsidRPr="00FA48E9">
      <w:rPr>
        <w:rFonts w:ascii="Calibri" w:eastAsia="Calibri" w:hAnsi="Calibri" w:cs="Calibri"/>
        <w:b/>
        <w:bCs/>
      </w:rPr>
      <w:instrText xml:space="preserve"> PAGE  \* Arabic  \* MERGEFORMAT </w:instrText>
    </w:r>
    <w:r w:rsidRPr="00FA48E9">
      <w:rPr>
        <w:rFonts w:ascii="Calibri" w:eastAsia="Calibri" w:hAnsi="Calibri" w:cs="Calibri"/>
        <w:b/>
        <w:bCs/>
      </w:rPr>
      <w:fldChar w:fldCharType="separate"/>
    </w:r>
    <w:r w:rsidRPr="00FA48E9">
      <w:rPr>
        <w:rFonts w:ascii="Calibri" w:eastAsia="Calibri" w:hAnsi="Calibri" w:cs="Calibri"/>
        <w:b/>
        <w:bCs/>
      </w:rPr>
      <w:t>1</w:t>
    </w:r>
    <w:r w:rsidRPr="00FA48E9">
      <w:rPr>
        <w:rFonts w:ascii="Calibri" w:eastAsia="Calibri" w:hAnsi="Calibri" w:cs="Calibri"/>
        <w:b/>
        <w:bCs/>
      </w:rPr>
      <w:fldChar w:fldCharType="end"/>
    </w:r>
    <w:r w:rsidRPr="00FA48E9">
      <w:rPr>
        <w:rFonts w:ascii="Calibri" w:eastAsia="Calibri" w:hAnsi="Calibri" w:cs="Calibri"/>
      </w:rPr>
      <w:t xml:space="preserve"> of </w:t>
    </w:r>
    <w:r w:rsidRPr="00FA48E9">
      <w:rPr>
        <w:rFonts w:ascii="Calibri" w:eastAsia="Calibri" w:hAnsi="Calibri" w:cs="Calibri"/>
        <w:b/>
        <w:bCs/>
      </w:rPr>
      <w:fldChar w:fldCharType="begin"/>
    </w:r>
    <w:r w:rsidRPr="00FA48E9">
      <w:rPr>
        <w:rFonts w:ascii="Calibri" w:eastAsia="Calibri" w:hAnsi="Calibri" w:cs="Calibri"/>
        <w:b/>
        <w:bCs/>
      </w:rPr>
      <w:instrText xml:space="preserve"> NUMPAGES  \* Arabic  \* MERGEFORMAT </w:instrText>
    </w:r>
    <w:r w:rsidRPr="00FA48E9">
      <w:rPr>
        <w:rFonts w:ascii="Calibri" w:eastAsia="Calibri" w:hAnsi="Calibri" w:cs="Calibri"/>
        <w:b/>
        <w:bCs/>
      </w:rPr>
      <w:fldChar w:fldCharType="separate"/>
    </w:r>
    <w:r w:rsidRPr="00FA48E9">
      <w:rPr>
        <w:rFonts w:ascii="Calibri" w:eastAsia="Calibri" w:hAnsi="Calibri" w:cs="Calibri"/>
        <w:b/>
        <w:bCs/>
      </w:rPr>
      <w:t>1</w:t>
    </w:r>
    <w:r w:rsidRPr="00FA48E9">
      <w:rPr>
        <w:rFonts w:ascii="Calibri" w:eastAsia="Calibri" w:hAnsi="Calibri" w:cs="Calibri"/>
        <w:b/>
        <w:bCs/>
      </w:rPr>
      <w:fldChar w:fldCharType="end"/>
    </w:r>
  </w:p>
  <w:p w14:paraId="1E001F00" w14:textId="77777777" w:rsidR="00FA48E9" w:rsidRPr="00FA48E9" w:rsidRDefault="00FA48E9" w:rsidP="00FA48E9">
    <w:pPr>
      <w:tabs>
        <w:tab w:val="center" w:pos="4680"/>
        <w:tab w:val="right" w:pos="9360"/>
      </w:tabs>
      <w:spacing w:after="0" w:line="240" w:lineRule="auto"/>
      <w:rPr>
        <w:rFonts w:ascii="Calibri" w:eastAsia="Calibri" w:hAnsi="Calibri" w:cs="Calibri"/>
        <w:color w:val="767171"/>
      </w:rPr>
    </w:pPr>
    <w:r w:rsidRPr="00FA48E9">
      <w:rPr>
        <w:rFonts w:ascii="Calibri" w:eastAsia="Calibri" w:hAnsi="Calibri" w:cs="Calibri"/>
        <w:color w:val="767171"/>
        <w:sz w:val="18"/>
        <w:szCs w:val="18"/>
      </w:rPr>
      <w:t>Copyright © PRI Certification</w:t>
    </w:r>
    <w:r w:rsidRPr="00FA48E9">
      <w:rPr>
        <w:rFonts w:ascii="Calibri" w:eastAsia="Calibri" w:hAnsi="Calibri" w:cs="Calibri"/>
        <w:color w:val="767171"/>
      </w:rPr>
      <w:tab/>
    </w:r>
    <w:r w:rsidRPr="00FA48E9">
      <w:rPr>
        <w:rFonts w:ascii="Calibri" w:eastAsia="Calibri" w:hAnsi="Calibri" w:cs="Calibri"/>
        <w:color w:val="767171"/>
      </w:rPr>
      <w:tab/>
    </w:r>
    <w:r w:rsidRPr="00FA48E9">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F9479B" w14:textId="77777777" w:rsidR="006F41AD" w:rsidRDefault="006F41AD" w:rsidP="004604B7">
      <w:pPr>
        <w:spacing w:after="0" w:line="240" w:lineRule="auto"/>
      </w:pPr>
      <w:r>
        <w:separator/>
      </w:r>
    </w:p>
  </w:footnote>
  <w:footnote w:type="continuationSeparator" w:id="0">
    <w:p w14:paraId="6832DE87" w14:textId="77777777" w:rsidR="006F41AD" w:rsidRDefault="006F41AD" w:rsidP="004604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45726" w14:textId="73805A3B" w:rsidR="00FA48E9" w:rsidRDefault="00FA48E9" w:rsidP="00800BE7">
    <w:pPr>
      <w:pStyle w:val="Header"/>
      <w:jc w:val="right"/>
    </w:pPr>
    <w:r>
      <w:rPr>
        <w:noProof/>
      </w:rPr>
      <mc:AlternateContent>
        <mc:Choice Requires="wps">
          <w:drawing>
            <wp:anchor distT="45720" distB="45720" distL="114300" distR="114300" simplePos="0" relativeHeight="251658240" behindDoc="0" locked="0" layoutInCell="1" allowOverlap="1" wp14:anchorId="72514F27" wp14:editId="345676B1">
              <wp:simplePos x="0" y="0"/>
              <wp:positionH relativeFrom="column">
                <wp:posOffset>0</wp:posOffset>
              </wp:positionH>
              <wp:positionV relativeFrom="paragraph">
                <wp:posOffset>-70856</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3430477" w14:textId="7326E7A7" w:rsidR="00FA48E9" w:rsidRPr="001403BD" w:rsidRDefault="00FA48E9">
                          <w:pPr>
                            <w:rPr>
                              <w:rFonts w:ascii="Gotham Book" w:hAnsi="Gotham Book"/>
                              <w:b/>
                              <w:bCs/>
                              <w:color w:val="000000" w:themeColor="text1"/>
                              <w:spacing w:val="26"/>
                              <w:sz w:val="24"/>
                              <w:szCs w:val="24"/>
                            </w:rPr>
                          </w:pPr>
                          <w:r>
                            <w:rPr>
                              <w:rFonts w:ascii="Gotham Book" w:hAnsi="Gotham Book"/>
                              <w:b/>
                              <w:bCs/>
                              <w:color w:val="000000" w:themeColor="text1"/>
                              <w:spacing w:val="26"/>
                              <w:sz w:val="24"/>
                              <w:szCs w:val="24"/>
                            </w:rPr>
                            <w:t>AQMS REGISTRATION DECISION REPORT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2514F27" id="_x0000_t202" coordsize="21600,21600" o:spt="202" path="m,l,21600r21600,l21600,xe">
              <v:stroke joinstyle="miter"/>
              <v:path gradientshapeok="t" o:connecttype="rect"/>
            </v:shapetype>
            <v:shape id="Text Box 2" o:spid="_x0000_s1026" type="#_x0000_t202" style="position:absolute;left:0;text-align:left;margin-left:0;margin-top:-5.6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" filled="f" stroked="f">
              <v:textbox>
                <w:txbxContent>
                  <w:p w14:paraId="23430477" w14:textId="7326E7A7" w:rsidR="00FA48E9" w:rsidRPr="001403BD" w:rsidRDefault="00FA48E9">
                    <w:pPr>
                      <w:rPr>
                        <w:rFonts w:ascii="Gotham Book" w:hAnsi="Gotham Book"/>
                        <w:b/>
                        <w:bCs/>
                        <w:color w:val="000000" w:themeColor="text1"/>
                        <w:spacing w:val="26"/>
                        <w:sz w:val="24"/>
                        <w:szCs w:val="24"/>
                      </w:rPr>
                    </w:pPr>
                    <w:r>
                      <w:rPr>
                        <w:rFonts w:ascii="Gotham Book" w:hAnsi="Gotham Book"/>
                        <w:b/>
                        <w:bCs/>
                        <w:color w:val="000000" w:themeColor="text1"/>
                        <w:spacing w:val="26"/>
                        <w:sz w:val="24"/>
                        <w:szCs w:val="24"/>
                      </w:rPr>
                      <w:t>AQMS REGISTRATION DECISION REPORT</w:t>
                    </w:r>
                  </w:p>
                </w:txbxContent>
              </v:textbox>
              <w10:wrap type="square"/>
            </v:shape>
          </w:pict>
        </mc:Fallback>
      </mc:AlternateContent>
    </w:r>
    <w:r>
      <w:rPr>
        <w:noProof/>
      </w:rPr>
      <w:drawing>
        <wp:inline distT="0" distB="0" distL="0" distR="0" wp14:anchorId="741430F3" wp14:editId="45A6D383">
          <wp:extent cx="1881209" cy="338328"/>
          <wp:effectExtent l="0" t="0" r="5080" b="5080"/>
          <wp:docPr id="507879212"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0CA007A0" w14:textId="77777777" w:rsidR="00FA48E9" w:rsidRPr="0014679F" w:rsidRDefault="00FA48E9">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2C0D1E89" wp14:editId="0E592E5C">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v:line id="Straight Connector 1" style="position:absolute;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from="82.5pt,13.05pt" to="222.75pt,13.05pt" w14:anchorId="00456D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">
              <v:stroke joinstyle="miter"/>
            </v:line>
          </w:pict>
        </mc:Fallback>
      </mc:AlternateContent>
    </w:r>
  </w:p>
  <w:p w14:paraId="5FAB0C83" w14:textId="77777777" w:rsidR="00241A39" w:rsidRPr="00FA48E9" w:rsidRDefault="00241A39" w:rsidP="00FA48E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944CD6"/>
    <w:multiLevelType w:val="hybridMultilevel"/>
    <w:tmpl w:val="17D80C54"/>
    <w:lvl w:ilvl="0" w:tplc="1512A688">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CD22657"/>
    <w:multiLevelType w:val="hybridMultilevel"/>
    <w:tmpl w:val="D7A2FD70"/>
    <w:lvl w:ilvl="0" w:tplc="62D4EFF2">
      <w:start w:val="5"/>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64A120B"/>
    <w:multiLevelType w:val="hybridMultilevel"/>
    <w:tmpl w:val="C9C4F584"/>
    <w:lvl w:ilvl="0" w:tplc="44189E78">
      <w:start w:val="15"/>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E581E9E"/>
    <w:multiLevelType w:val="hybridMultilevel"/>
    <w:tmpl w:val="9E629632"/>
    <w:lvl w:ilvl="0" w:tplc="0E78923C">
      <w:start w:val="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15C3841"/>
    <w:multiLevelType w:val="hybridMultilevel"/>
    <w:tmpl w:val="76CE1C5E"/>
    <w:lvl w:ilvl="0" w:tplc="7A44FC4C">
      <w:start w:val="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31A79EA"/>
    <w:multiLevelType w:val="hybridMultilevel"/>
    <w:tmpl w:val="6D1C57EA"/>
    <w:lvl w:ilvl="0" w:tplc="F0DA6F40">
      <w:start w:val="13"/>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C7A27A8"/>
    <w:multiLevelType w:val="hybridMultilevel"/>
    <w:tmpl w:val="7714B876"/>
    <w:lvl w:ilvl="0" w:tplc="6B1EE59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11003605">
    <w:abstractNumId w:val="0"/>
  </w:num>
  <w:num w:numId="2" w16cid:durableId="1097092003">
    <w:abstractNumId w:val="6"/>
  </w:num>
  <w:num w:numId="3" w16cid:durableId="1174223345">
    <w:abstractNumId w:val="2"/>
  </w:num>
  <w:num w:numId="4" w16cid:durableId="21636114">
    <w:abstractNumId w:val="5"/>
  </w:num>
  <w:num w:numId="5" w16cid:durableId="947395439">
    <w:abstractNumId w:val="1"/>
  </w:num>
  <w:num w:numId="6" w16cid:durableId="1682512937">
    <w:abstractNumId w:val="3"/>
  </w:num>
  <w:num w:numId="7" w16cid:durableId="194118425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F9E"/>
    <w:rsid w:val="000067ED"/>
    <w:rsid w:val="000078D8"/>
    <w:rsid w:val="000208EF"/>
    <w:rsid w:val="000360E1"/>
    <w:rsid w:val="00052FC8"/>
    <w:rsid w:val="000F1BC5"/>
    <w:rsid w:val="00113D69"/>
    <w:rsid w:val="00133196"/>
    <w:rsid w:val="00141BF8"/>
    <w:rsid w:val="001426FB"/>
    <w:rsid w:val="0015339D"/>
    <w:rsid w:val="001A290C"/>
    <w:rsid w:val="001A65FA"/>
    <w:rsid w:val="002246E5"/>
    <w:rsid w:val="00227F9F"/>
    <w:rsid w:val="00241A39"/>
    <w:rsid w:val="002924FB"/>
    <w:rsid w:val="002A5825"/>
    <w:rsid w:val="002D5499"/>
    <w:rsid w:val="00364641"/>
    <w:rsid w:val="0038007B"/>
    <w:rsid w:val="003A43C6"/>
    <w:rsid w:val="003F23C2"/>
    <w:rsid w:val="004072D0"/>
    <w:rsid w:val="004529EF"/>
    <w:rsid w:val="004604B7"/>
    <w:rsid w:val="00483EF1"/>
    <w:rsid w:val="00491102"/>
    <w:rsid w:val="004E4BEA"/>
    <w:rsid w:val="00500C12"/>
    <w:rsid w:val="00537F92"/>
    <w:rsid w:val="00542084"/>
    <w:rsid w:val="00543C02"/>
    <w:rsid w:val="00550E2B"/>
    <w:rsid w:val="00565803"/>
    <w:rsid w:val="00583E51"/>
    <w:rsid w:val="00586649"/>
    <w:rsid w:val="005A169D"/>
    <w:rsid w:val="005C5D83"/>
    <w:rsid w:val="005F152D"/>
    <w:rsid w:val="0061712F"/>
    <w:rsid w:val="006820F4"/>
    <w:rsid w:val="006938C7"/>
    <w:rsid w:val="006A6787"/>
    <w:rsid w:val="006C202F"/>
    <w:rsid w:val="006D7D35"/>
    <w:rsid w:val="006F41AD"/>
    <w:rsid w:val="007105D7"/>
    <w:rsid w:val="00721EB9"/>
    <w:rsid w:val="007477FA"/>
    <w:rsid w:val="00757947"/>
    <w:rsid w:val="0076248F"/>
    <w:rsid w:val="00763D42"/>
    <w:rsid w:val="00792F3F"/>
    <w:rsid w:val="007C778B"/>
    <w:rsid w:val="007D128D"/>
    <w:rsid w:val="008061F5"/>
    <w:rsid w:val="008118F7"/>
    <w:rsid w:val="008230DB"/>
    <w:rsid w:val="00853355"/>
    <w:rsid w:val="00874F7F"/>
    <w:rsid w:val="008B274C"/>
    <w:rsid w:val="008B681B"/>
    <w:rsid w:val="00941AA8"/>
    <w:rsid w:val="00960442"/>
    <w:rsid w:val="00972547"/>
    <w:rsid w:val="009B7AFC"/>
    <w:rsid w:val="009C7D7C"/>
    <w:rsid w:val="009F1394"/>
    <w:rsid w:val="009F4F9E"/>
    <w:rsid w:val="00A56EC5"/>
    <w:rsid w:val="00A7497A"/>
    <w:rsid w:val="00A947B9"/>
    <w:rsid w:val="00A967C5"/>
    <w:rsid w:val="00AB18C3"/>
    <w:rsid w:val="00AC11CA"/>
    <w:rsid w:val="00AD3D37"/>
    <w:rsid w:val="00AD4CA9"/>
    <w:rsid w:val="00AD6756"/>
    <w:rsid w:val="00B30388"/>
    <w:rsid w:val="00B43AA4"/>
    <w:rsid w:val="00BA6EC9"/>
    <w:rsid w:val="00BC7CB6"/>
    <w:rsid w:val="00BD6A0C"/>
    <w:rsid w:val="00BF5E4E"/>
    <w:rsid w:val="00C2588E"/>
    <w:rsid w:val="00C2716C"/>
    <w:rsid w:val="00C43889"/>
    <w:rsid w:val="00C5482D"/>
    <w:rsid w:val="00C5524B"/>
    <w:rsid w:val="00C8776C"/>
    <w:rsid w:val="00CB41A7"/>
    <w:rsid w:val="00CC2334"/>
    <w:rsid w:val="00CD1569"/>
    <w:rsid w:val="00CE2DCF"/>
    <w:rsid w:val="00CE58D5"/>
    <w:rsid w:val="00D11ED6"/>
    <w:rsid w:val="00D26245"/>
    <w:rsid w:val="00D53A7B"/>
    <w:rsid w:val="00D8707C"/>
    <w:rsid w:val="00E36C74"/>
    <w:rsid w:val="00E63E3C"/>
    <w:rsid w:val="00E80DE2"/>
    <w:rsid w:val="00E824E6"/>
    <w:rsid w:val="00EA3946"/>
    <w:rsid w:val="00EC4FB5"/>
    <w:rsid w:val="00ED6450"/>
    <w:rsid w:val="00EE4FE3"/>
    <w:rsid w:val="00EE6158"/>
    <w:rsid w:val="00EE7BF8"/>
    <w:rsid w:val="00EF3331"/>
    <w:rsid w:val="00F04A9C"/>
    <w:rsid w:val="00F11D3A"/>
    <w:rsid w:val="00F16573"/>
    <w:rsid w:val="00F26972"/>
    <w:rsid w:val="00F80CD3"/>
    <w:rsid w:val="00F96591"/>
    <w:rsid w:val="00FA48E9"/>
    <w:rsid w:val="00FA646C"/>
    <w:rsid w:val="00FC3868"/>
    <w:rsid w:val="023A0251"/>
    <w:rsid w:val="02A32A21"/>
    <w:rsid w:val="0375FB55"/>
    <w:rsid w:val="03CB6282"/>
    <w:rsid w:val="05D49F97"/>
    <w:rsid w:val="062621E4"/>
    <w:rsid w:val="063D7D15"/>
    <w:rsid w:val="063EB052"/>
    <w:rsid w:val="064F6072"/>
    <w:rsid w:val="07FD932C"/>
    <w:rsid w:val="09197E3F"/>
    <w:rsid w:val="0AA30823"/>
    <w:rsid w:val="0C78523A"/>
    <w:rsid w:val="0CD780BB"/>
    <w:rsid w:val="0DB0B153"/>
    <w:rsid w:val="10A6E3FE"/>
    <w:rsid w:val="10C744F1"/>
    <w:rsid w:val="10FE3C93"/>
    <w:rsid w:val="126764E3"/>
    <w:rsid w:val="140C6CBC"/>
    <w:rsid w:val="14E5A8B2"/>
    <w:rsid w:val="1621E165"/>
    <w:rsid w:val="167E01AB"/>
    <w:rsid w:val="16D155A5"/>
    <w:rsid w:val="19FD6687"/>
    <w:rsid w:val="1AD0B2B0"/>
    <w:rsid w:val="1B4F3E0A"/>
    <w:rsid w:val="1B83DED2"/>
    <w:rsid w:val="1C424704"/>
    <w:rsid w:val="1E364618"/>
    <w:rsid w:val="2069F283"/>
    <w:rsid w:val="20783E14"/>
    <w:rsid w:val="20C151D2"/>
    <w:rsid w:val="21F76025"/>
    <w:rsid w:val="2260D5EE"/>
    <w:rsid w:val="2289AB63"/>
    <w:rsid w:val="23205986"/>
    <w:rsid w:val="250F3313"/>
    <w:rsid w:val="257DC3F0"/>
    <w:rsid w:val="271AC409"/>
    <w:rsid w:val="27AEE23E"/>
    <w:rsid w:val="27CE42E1"/>
    <w:rsid w:val="2937D0B1"/>
    <w:rsid w:val="2B4C080C"/>
    <w:rsid w:val="2CA3018F"/>
    <w:rsid w:val="309BC610"/>
    <w:rsid w:val="3268F701"/>
    <w:rsid w:val="34DCE6A5"/>
    <w:rsid w:val="38B11FDA"/>
    <w:rsid w:val="3C421454"/>
    <w:rsid w:val="3C49ED63"/>
    <w:rsid w:val="3C8F9658"/>
    <w:rsid w:val="423B3312"/>
    <w:rsid w:val="431F47EE"/>
    <w:rsid w:val="439FCC96"/>
    <w:rsid w:val="43AB528F"/>
    <w:rsid w:val="451F518D"/>
    <w:rsid w:val="4564F6E2"/>
    <w:rsid w:val="480B1D46"/>
    <w:rsid w:val="483FE634"/>
    <w:rsid w:val="4852B735"/>
    <w:rsid w:val="49458B37"/>
    <w:rsid w:val="498E881A"/>
    <w:rsid w:val="49912F0E"/>
    <w:rsid w:val="4A7ECCBA"/>
    <w:rsid w:val="4C9031A5"/>
    <w:rsid w:val="4CB3CDAA"/>
    <w:rsid w:val="4D1D1260"/>
    <w:rsid w:val="4E51970F"/>
    <w:rsid w:val="4F542E16"/>
    <w:rsid w:val="511C3D34"/>
    <w:rsid w:val="52B60BD4"/>
    <w:rsid w:val="52B7AB01"/>
    <w:rsid w:val="53B6E87E"/>
    <w:rsid w:val="5458D58D"/>
    <w:rsid w:val="55767869"/>
    <w:rsid w:val="5620445C"/>
    <w:rsid w:val="57EECE4E"/>
    <w:rsid w:val="587B13E6"/>
    <w:rsid w:val="59E8E8C3"/>
    <w:rsid w:val="5AF559E5"/>
    <w:rsid w:val="5B9CFCF1"/>
    <w:rsid w:val="5BAF6293"/>
    <w:rsid w:val="5BF26147"/>
    <w:rsid w:val="5D58ACE0"/>
    <w:rsid w:val="5E3D15EF"/>
    <w:rsid w:val="5EB810F0"/>
    <w:rsid w:val="5ED60142"/>
    <w:rsid w:val="5F50539D"/>
    <w:rsid w:val="60FD3899"/>
    <w:rsid w:val="61DA41DF"/>
    <w:rsid w:val="621821CC"/>
    <w:rsid w:val="6541326E"/>
    <w:rsid w:val="65644372"/>
    <w:rsid w:val="670CDB39"/>
    <w:rsid w:val="6798EF98"/>
    <w:rsid w:val="685F8C09"/>
    <w:rsid w:val="68D6220A"/>
    <w:rsid w:val="6905F222"/>
    <w:rsid w:val="69974E15"/>
    <w:rsid w:val="6B28AD72"/>
    <w:rsid w:val="6CD0BA76"/>
    <w:rsid w:val="6D34DAFD"/>
    <w:rsid w:val="70732A65"/>
    <w:rsid w:val="708DB135"/>
    <w:rsid w:val="727A5892"/>
    <w:rsid w:val="72B621EC"/>
    <w:rsid w:val="73E82182"/>
    <w:rsid w:val="742BD8D7"/>
    <w:rsid w:val="74907FAE"/>
    <w:rsid w:val="7767D781"/>
    <w:rsid w:val="776C561E"/>
    <w:rsid w:val="77A8BFF2"/>
    <w:rsid w:val="7BA30A4D"/>
    <w:rsid w:val="7D8306CD"/>
    <w:rsid w:val="7E7BE847"/>
    <w:rsid w:val="7F414B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9AF491"/>
  <w15:chartTrackingRefBased/>
  <w15:docId w15:val="{5BBD335B-8C16-4184-87FA-D9691937B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04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F4F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6EC9"/>
    <w:pPr>
      <w:ind w:left="720"/>
      <w:contextualSpacing/>
    </w:pPr>
  </w:style>
  <w:style w:type="paragraph" w:styleId="Header">
    <w:name w:val="header"/>
    <w:basedOn w:val="Normal"/>
    <w:link w:val="HeaderChar"/>
    <w:uiPriority w:val="99"/>
    <w:unhideWhenUsed/>
    <w:rsid w:val="004604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04B7"/>
  </w:style>
  <w:style w:type="paragraph" w:styleId="Footer">
    <w:name w:val="footer"/>
    <w:basedOn w:val="Normal"/>
    <w:link w:val="FooterChar"/>
    <w:uiPriority w:val="99"/>
    <w:unhideWhenUsed/>
    <w:rsid w:val="004604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04B7"/>
  </w:style>
  <w:style w:type="character" w:styleId="CommentReference">
    <w:name w:val="annotation reference"/>
    <w:basedOn w:val="DefaultParagraphFont"/>
    <w:uiPriority w:val="99"/>
    <w:semiHidden/>
    <w:unhideWhenUsed/>
    <w:rsid w:val="00F26972"/>
    <w:rPr>
      <w:sz w:val="16"/>
      <w:szCs w:val="16"/>
    </w:rPr>
  </w:style>
  <w:style w:type="paragraph" w:styleId="CommentText">
    <w:name w:val="annotation text"/>
    <w:basedOn w:val="Normal"/>
    <w:link w:val="CommentTextChar"/>
    <w:uiPriority w:val="99"/>
    <w:unhideWhenUsed/>
    <w:rsid w:val="00F26972"/>
    <w:pPr>
      <w:spacing w:line="240" w:lineRule="auto"/>
    </w:pPr>
    <w:rPr>
      <w:sz w:val="20"/>
      <w:szCs w:val="20"/>
    </w:rPr>
  </w:style>
  <w:style w:type="character" w:customStyle="1" w:styleId="CommentTextChar">
    <w:name w:val="Comment Text Char"/>
    <w:basedOn w:val="DefaultParagraphFont"/>
    <w:link w:val="CommentText"/>
    <w:uiPriority w:val="99"/>
    <w:rsid w:val="00F26972"/>
    <w:rPr>
      <w:sz w:val="20"/>
      <w:szCs w:val="20"/>
    </w:rPr>
  </w:style>
  <w:style w:type="paragraph" w:styleId="CommentSubject">
    <w:name w:val="annotation subject"/>
    <w:basedOn w:val="CommentText"/>
    <w:next w:val="CommentText"/>
    <w:link w:val="CommentSubjectChar"/>
    <w:uiPriority w:val="99"/>
    <w:semiHidden/>
    <w:unhideWhenUsed/>
    <w:rsid w:val="00F26972"/>
    <w:rPr>
      <w:b/>
      <w:bCs/>
    </w:rPr>
  </w:style>
  <w:style w:type="character" w:customStyle="1" w:styleId="CommentSubjectChar">
    <w:name w:val="Comment Subject Char"/>
    <w:basedOn w:val="CommentTextChar"/>
    <w:link w:val="CommentSubject"/>
    <w:uiPriority w:val="99"/>
    <w:semiHidden/>
    <w:rsid w:val="00F26972"/>
    <w:rPr>
      <w:b/>
      <w:bCs/>
      <w:sz w:val="20"/>
      <w:szCs w:val="20"/>
    </w:rPr>
  </w:style>
  <w:style w:type="paragraph" w:styleId="Revision">
    <w:name w:val="Revision"/>
    <w:hidden/>
    <w:uiPriority w:val="99"/>
    <w:semiHidden/>
    <w:rsid w:val="00CE58D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d9cfee2fcfae14af9ec5873ec116003f">
  <xsd:schema xmlns:xsd="http://www.w3.org/2001/XMLSchema" xmlns:xs="http://www.w3.org/2001/XMLSchema" xmlns:p="http://schemas.microsoft.com/office/2006/metadata/properties" xmlns:ns2="4f9256db-56f8-4b42-8de0-aec32659c952" targetNamespace="http://schemas.microsoft.com/office/2006/metadata/properties" ma:root="true" ma:fieldsID="d42558ee0e01a636554c6793ee9e7e48"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48F03FD-2B58-454B-9A29-7C37A6C86A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B39EB7-4D6E-4140-B7B4-9532C59E123F}">
  <ds:schemaRefs>
    <ds:schemaRef ds:uri="http://www.w3.org/XML/1998/namespace"/>
    <ds:schemaRef ds:uri="http://purl.org/dc/elements/1.1/"/>
    <ds:schemaRef ds:uri="4f9256db-56f8-4b42-8de0-aec32659c952"/>
    <ds:schemaRef ds:uri="http://schemas.microsoft.com/office/2006/documentManagement/types"/>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3AD84EEA-FE1B-44D9-B21C-2F3C3E210AC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2405</Words>
  <Characters>12610</Characters>
  <Application>Microsoft Office Word</Application>
  <DocSecurity>0</DocSecurity>
  <Lines>460</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Brock</dc:creator>
  <cp:keywords/>
  <dc:description/>
  <cp:lastModifiedBy>Dina Rigot</cp:lastModifiedBy>
  <cp:revision>20</cp:revision>
  <dcterms:created xsi:type="dcterms:W3CDTF">2025-10-14T17:40:00Z</dcterms:created>
  <dcterms:modified xsi:type="dcterms:W3CDTF">2025-11-04T18:22:00Z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xd_ProgID">
    <vt:lpwstr/>
  </property>
  <property fmtid="{D5CDD505-2E9C-101B-9397-08002B2CF9AE}" pid="4" name="ComplianceAssetId">
    <vt:lpwstr/>
  </property>
  <property fmtid="{D5CDD505-2E9C-101B-9397-08002B2CF9AE}" pid="5" name="TemplateUrl">
    <vt:lpwstr/>
  </property>
  <property fmtid="{D5CDD505-2E9C-101B-9397-08002B2CF9AE}" pid="6" name="_ExtendedDescription">
    <vt:lpwstr/>
  </property>
  <property fmtid="{D5CDD505-2E9C-101B-9397-08002B2CF9AE}" pid="7" name="TriggerFlowInfo">
    <vt:lpwstr/>
  </property>
  <property fmtid="{D5CDD505-2E9C-101B-9397-08002B2CF9AE}" pid="8" name="xd_Signature">
    <vt:bool>false</vt:bool>
  </property>
  <property fmtid="{D5CDD505-2E9C-101B-9397-08002B2CF9AE}" pid="9" name="Order">
    <vt:r8>519500</vt:r8>
  </property>
  <property fmtid="{D5CDD505-2E9C-101B-9397-08002B2CF9AE}" pid="10" name="docLang">
    <vt:lpwstr>en</vt:lpwstr>
  </property>
</Properties>
</file>